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D1E" w:rsidRDefault="00005D1E" w:rsidP="00005D1E">
      <w:pPr>
        <w:pStyle w:val="Heading1"/>
        <w:shd w:val="clear" w:color="auto" w:fill="B2CCFF"/>
        <w:spacing w:before="330" w:beforeAutospacing="0" w:after="225" w:afterAutospacing="0"/>
        <w:jc w:val="center"/>
        <w:rPr>
          <w:rFonts w:ascii="PMingLiU" w:eastAsia="PMingLiU" w:hAnsi="PMingLiU" w:cs="PMingLiU"/>
          <w:color w:val="002A80"/>
          <w:sz w:val="34"/>
          <w:szCs w:val="34"/>
        </w:rPr>
      </w:pPr>
      <w:r>
        <w:rPr>
          <w:rFonts w:ascii="MS Mincho" w:eastAsia="MS Mincho" w:hAnsi="MS Mincho" w:cs="MS Mincho" w:hint="eastAsia"/>
          <w:color w:val="002A80"/>
          <w:sz w:val="34"/>
          <w:szCs w:val="34"/>
        </w:rPr>
        <w:t>穆斯林</w:t>
      </w:r>
      <w:r>
        <w:rPr>
          <w:rFonts w:ascii="PMingLiU" w:eastAsia="PMingLiU" w:hAnsi="PMingLiU" w:cs="PMingLiU" w:hint="eastAsia"/>
          <w:color w:val="002A80"/>
          <w:sz w:val="34"/>
          <w:szCs w:val="34"/>
        </w:rPr>
        <w:t>为什么要斋戒？</w:t>
      </w:r>
    </w:p>
    <w:p w:rsidR="00005D1E" w:rsidRDefault="00005D1E" w:rsidP="00005D1E">
      <w:pPr>
        <w:pStyle w:val="Heading1"/>
        <w:shd w:val="clear" w:color="auto" w:fill="B2CCFF"/>
        <w:spacing w:before="330" w:beforeAutospacing="0" w:after="225" w:afterAutospacing="0"/>
        <w:jc w:val="center"/>
        <w:rPr>
          <w:color w:val="002A80"/>
          <w:sz w:val="34"/>
          <w:szCs w:val="34"/>
        </w:rPr>
      </w:pPr>
      <w:r>
        <w:rPr>
          <w:rFonts w:ascii="PMingLiU" w:eastAsia="PMingLiU" w:hAnsi="PMingLiU" w:cs="PMingLiU" w:hint="eastAsia"/>
          <w:color w:val="002A80"/>
          <w:sz w:val="34"/>
          <w:szCs w:val="34"/>
        </w:rPr>
        <w:t>（</w:t>
      </w:r>
      <w:r>
        <w:rPr>
          <w:color w:val="002A80"/>
          <w:sz w:val="34"/>
          <w:szCs w:val="34"/>
        </w:rPr>
        <w:t>1/2</w:t>
      </w:r>
      <w:r>
        <w:rPr>
          <w:rFonts w:ascii="MS Mincho" w:eastAsia="MS Mincho" w:hAnsi="MS Mincho" w:cs="MS Mincho" w:hint="eastAsia"/>
          <w:color w:val="002A80"/>
          <w:sz w:val="34"/>
          <w:szCs w:val="34"/>
        </w:rPr>
        <w:t>）</w:t>
      </w:r>
    </w:p>
    <w:p w:rsidR="00005D1E" w:rsidRDefault="00005D1E" w:rsidP="00005D1E">
      <w:pPr>
        <w:jc w:val="center"/>
      </w:pPr>
      <w:r>
        <w:rPr>
          <w:noProof/>
        </w:rPr>
        <w:drawing>
          <wp:inline distT="0" distB="0" distL="0" distR="0" wp14:anchorId="56B4D4AF" wp14:editId="72502E6A">
            <wp:extent cx="2668905" cy="2030730"/>
            <wp:effectExtent l="0" t="0" r="0" b="7620"/>
            <wp:docPr id="55" name="Picture 55" descr="http://www.islamreligion.com/articles/images/Why_Do_Muslims_Fast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islamreligion.com/articles/images/Why_Do_Muslims_Fast_(part_1_of_2)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905" cy="2030730"/>
                    </a:xfrm>
                    <a:prstGeom prst="rect">
                      <a:avLst/>
                    </a:prstGeom>
                    <a:noFill/>
                    <a:ln>
                      <a:noFill/>
                    </a:ln>
                  </pic:spPr>
                </pic:pic>
              </a:graphicData>
            </a:graphic>
          </wp:inline>
        </w:drawing>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凡是减肥的人都禁食某一种食物，有人禁食果</w:t>
      </w:r>
      <w:r>
        <w:rPr>
          <w:rFonts w:ascii="MingLiU" w:eastAsia="MingLiU" w:hAnsi="MingLiU" w:cs="MingLiU" w:hint="eastAsia"/>
          <w:color w:val="000000"/>
          <w:sz w:val="26"/>
          <w:szCs w:val="26"/>
        </w:rPr>
        <w:t>类，有人禁饮水，有人禁食糖，人们还可以列出更多禁食的食物。但整个民族不管是男人还是女人、年轻人还是老年人、富人还是穷人，全民整整一个月每天从黎明至日落不吃不饮，禁食食物，确是一件奇异的事。可是，为什么在斋月中他们缩短工作时间？这难道不是一项艰苦的实践工作吗？这难道是他们白天斋戒、睡觉、不工作，夜间吃喝、举行各种活动、整夜不睡觉的月份吗？斋月的精神意义是什么</w:t>
      </w:r>
      <w:r>
        <w:rPr>
          <w:rFonts w:ascii="MS Mincho" w:eastAsia="MS Mincho" w:hAnsi="MS Mincho" w:cs="MS Mincho" w:hint="eastAsia"/>
          <w:color w:val="000000"/>
          <w:sz w:val="26"/>
          <w:szCs w:val="26"/>
        </w:rPr>
        <w:t>？</w:t>
      </w:r>
    </w:p>
    <w:p w:rsidR="00005D1E" w:rsidRDefault="00005D1E" w:rsidP="00005D1E">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所有的宗教都有</w:t>
      </w:r>
      <w:r>
        <w:rPr>
          <w:rFonts w:ascii="PMingLiU" w:eastAsia="PMingLiU" w:hAnsi="PMingLiU" w:cs="PMingLiU" w:hint="eastAsia"/>
          <w:color w:val="008000"/>
          <w:sz w:val="30"/>
          <w:szCs w:val="30"/>
        </w:rPr>
        <w:t>斋戒的规</w:t>
      </w:r>
      <w:r>
        <w:rPr>
          <w:rFonts w:ascii="MS Mincho" w:eastAsia="MS Mincho" w:hAnsi="MS Mincho" w:cs="MS Mincho" w:hint="eastAsia"/>
          <w:color w:val="008000"/>
          <w:sz w:val="30"/>
          <w:szCs w:val="30"/>
        </w:rPr>
        <w:t>定</w:t>
      </w:r>
    </w:p>
    <w:p w:rsidR="00005D1E" w:rsidRDefault="00005D1E" w:rsidP="00005D1E">
      <w:pPr>
        <w:pStyle w:val="w-body-text-1"/>
        <w:shd w:val="clear" w:color="auto" w:fill="E1F4FD"/>
        <w:spacing w:before="0" w:beforeAutospacing="0" w:after="160" w:afterAutospacing="0"/>
        <w:ind w:firstLine="397"/>
        <w:rPr>
          <w:color w:val="000000"/>
          <w:sz w:val="26"/>
          <w:szCs w:val="26"/>
          <w:lang w:eastAsia="zh-CN"/>
        </w:rPr>
      </w:pPr>
      <w:r>
        <w:rPr>
          <w:rFonts w:ascii="MS Mincho" w:eastAsia="MS Mincho" w:hAnsi="MS Mincho" w:cs="MS Mincho" w:hint="eastAsia"/>
          <w:color w:val="000000"/>
          <w:sz w:val="26"/>
          <w:szCs w:val="26"/>
        </w:rPr>
        <w:t>在英</w:t>
      </w:r>
      <w:r>
        <w:rPr>
          <w:rFonts w:ascii="PMingLiU" w:eastAsia="PMingLiU" w:hAnsi="PMingLiU" w:cs="PMingLiU" w:hint="eastAsia"/>
          <w:color w:val="000000"/>
          <w:sz w:val="26"/>
          <w:szCs w:val="26"/>
        </w:rPr>
        <w:t>语中</w:t>
      </w:r>
      <w:r>
        <w:rPr>
          <w:color w:val="000000"/>
          <w:sz w:val="26"/>
          <w:szCs w:val="26"/>
        </w:rPr>
        <w:t>“</w:t>
      </w:r>
      <w:r>
        <w:rPr>
          <w:rFonts w:ascii="PMingLiU" w:eastAsia="PMingLiU" w:hAnsi="PMingLiU" w:cs="PMingLiU" w:hint="eastAsia"/>
          <w:color w:val="000000"/>
          <w:sz w:val="26"/>
          <w:szCs w:val="26"/>
        </w:rPr>
        <w:t>斋戒</w:t>
      </w:r>
      <w:r>
        <w:rPr>
          <w:color w:val="000000"/>
          <w:sz w:val="26"/>
          <w:szCs w:val="26"/>
        </w:rPr>
        <w:t>”</w:t>
      </w:r>
      <w:r>
        <w:rPr>
          <w:rFonts w:ascii="MS Mincho" w:eastAsia="MS Mincho" w:hAnsi="MS Mincho" w:cs="MS Mincho" w:hint="eastAsia"/>
          <w:color w:val="000000"/>
          <w:sz w:val="26"/>
          <w:szCs w:val="26"/>
        </w:rPr>
        <w:t>的含</w:t>
      </w:r>
      <w:r>
        <w:rPr>
          <w:rFonts w:ascii="PMingLiU" w:eastAsia="PMingLiU" w:hAnsi="PMingLiU" w:cs="PMingLiU" w:hint="eastAsia"/>
          <w:color w:val="000000"/>
          <w:sz w:val="26"/>
          <w:szCs w:val="26"/>
        </w:rPr>
        <w:t>义是：自愿地禁食全部食物或禁食部分食物，其目的是为了遵守某个圣月、或表示悲痛、伤心、</w:t>
      </w:r>
      <w:proofErr w:type="gramStart"/>
      <w:r>
        <w:rPr>
          <w:rFonts w:ascii="PMingLiU" w:eastAsia="PMingLiU" w:hAnsi="PMingLiU" w:cs="PMingLiU" w:hint="eastAsia"/>
          <w:color w:val="000000"/>
          <w:sz w:val="26"/>
          <w:szCs w:val="26"/>
        </w:rPr>
        <w:t>忏</w:t>
      </w:r>
      <w:r>
        <w:rPr>
          <w:rFonts w:ascii="MS Mincho" w:eastAsia="MS Mincho" w:hAnsi="MS Mincho" w:cs="MS Mincho" w:hint="eastAsia"/>
          <w:color w:val="000000"/>
          <w:sz w:val="26"/>
          <w:szCs w:val="26"/>
        </w:rPr>
        <w:t>悔之意</w:t>
      </w:r>
      <w:bookmarkStart w:id="0" w:name="_ftnref14378"/>
      <w:proofErr w:type="gramEnd"/>
      <w:r>
        <w:rPr>
          <w:color w:val="000000"/>
          <w:sz w:val="26"/>
          <w:szCs w:val="26"/>
        </w:rPr>
        <w:fldChar w:fldCharType="begin"/>
      </w:r>
      <w:r>
        <w:rPr>
          <w:color w:val="000000"/>
          <w:sz w:val="26"/>
          <w:szCs w:val="26"/>
        </w:rPr>
        <w:instrText xml:space="preserve"> HYPERLINK "http://www.islamreligion.com/cn/articles/639/" \l "_ftn14378" \o " </w:instrText>
      </w:r>
      <w:r>
        <w:rPr>
          <w:rFonts w:ascii="MS Mincho" w:eastAsia="MS Mincho" w:hAnsi="MS Mincho" w:cs="MS Mincho" w:hint="eastAsia"/>
          <w:color w:val="000000"/>
          <w:sz w:val="26"/>
          <w:szCs w:val="26"/>
        </w:rPr>
        <w:instrText>《新</w:instrText>
      </w:r>
      <w:r>
        <w:rPr>
          <w:rFonts w:ascii="PMingLiU" w:eastAsia="PMingLiU" w:hAnsi="PMingLiU" w:cs="PMingLiU" w:hint="eastAsia"/>
          <w:color w:val="000000"/>
          <w:sz w:val="26"/>
          <w:szCs w:val="26"/>
        </w:rPr>
        <w:instrText>韦伯斯特</w:instrText>
      </w:r>
      <w:r>
        <w:rPr>
          <w:color w:val="000000"/>
          <w:sz w:val="26"/>
          <w:szCs w:val="26"/>
        </w:rPr>
        <w:instrText>20</w:instrText>
      </w:r>
      <w:r>
        <w:rPr>
          <w:rFonts w:ascii="MS Mincho" w:eastAsia="MS Mincho" w:hAnsi="MS Mincho" w:cs="MS Mincho" w:hint="eastAsia"/>
          <w:color w:val="000000"/>
          <w:sz w:val="26"/>
          <w:szCs w:val="26"/>
        </w:rPr>
        <w:instrText>世</w:instrText>
      </w:r>
      <w:r>
        <w:rPr>
          <w:rFonts w:ascii="PMingLiU" w:eastAsia="PMingLiU" w:hAnsi="PMingLiU" w:cs="PMingLiU" w:hint="eastAsia"/>
          <w:color w:val="000000"/>
          <w:sz w:val="26"/>
          <w:szCs w:val="26"/>
        </w:rPr>
        <w:instrText>纪英语大辞典》</w:instrText>
      </w:r>
      <w:r>
        <w:rPr>
          <w:color w:val="000000"/>
          <w:sz w:val="26"/>
          <w:szCs w:val="26"/>
        </w:rPr>
        <w:instrText>665</w:instrText>
      </w:r>
      <w:r>
        <w:rPr>
          <w:rFonts w:ascii="PMingLiU" w:eastAsia="PMingLiU" w:hAnsi="PMingLiU" w:cs="PMingLiU" w:hint="eastAsia"/>
          <w:color w:val="000000"/>
          <w:sz w:val="26"/>
          <w:szCs w:val="26"/>
        </w:rPr>
        <w:instrText>页。</w:instrText>
      </w:r>
      <w:r>
        <w:rPr>
          <w:color w:val="000000"/>
          <w:sz w:val="26"/>
          <w:szCs w:val="26"/>
        </w:rPr>
        <w:instrText xml:space="preserve">"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0"/>
      <w:r>
        <w:rPr>
          <w:rFonts w:ascii="SimSun" w:eastAsia="SimSun" w:hAnsi="SimSun" w:hint="eastAsia"/>
          <w:color w:val="000000"/>
          <w:sz w:val="26"/>
          <w:szCs w:val="26"/>
          <w:lang w:eastAsia="zh-CN"/>
        </w:rPr>
        <w:t>。世界上主要的一些宗教都有斋戒的规定。比如，在印度教，梵文称“空腹”为“</w:t>
      </w:r>
      <w:r>
        <w:rPr>
          <w:color w:val="000000"/>
          <w:sz w:val="26"/>
          <w:szCs w:val="26"/>
          <w:lang w:eastAsia="zh-CN"/>
        </w:rPr>
        <w:t>upavaasa</w:t>
      </w:r>
      <w:r>
        <w:rPr>
          <w:rFonts w:ascii="SimSun" w:eastAsia="SimSun" w:hAnsi="SimSun" w:hint="eastAsia"/>
          <w:color w:val="000000"/>
          <w:sz w:val="26"/>
          <w:szCs w:val="26"/>
          <w:lang w:eastAsia="zh-CN"/>
        </w:rPr>
        <w:t>”，虔诚的印度教徒为了表示对神的尊重，或表示悔罪，在某些特殊场合、特殊时间空腹修行——斋戒。对于这一活动，许多印度教徒对待它就象对待重大节日一样。在这样的日子，他们不吃任何东西，或只吃一顿饭，或吃一点点水果，或吃特别简单的食物</w:t>
      </w:r>
      <w:bookmarkStart w:id="1" w:name="_ftnref14379"/>
      <w:r>
        <w:rPr>
          <w:color w:val="000000"/>
          <w:sz w:val="26"/>
          <w:szCs w:val="26"/>
        </w:rPr>
        <w:fldChar w:fldCharType="begin"/>
      </w:r>
      <w:r>
        <w:rPr>
          <w:color w:val="000000"/>
          <w:sz w:val="26"/>
          <w:szCs w:val="26"/>
          <w:lang w:eastAsia="zh-CN"/>
        </w:rPr>
        <w:instrText xml:space="preserve"> HYPERLINK "http://www.islamreligion.com/cn/articles/639/" \l "_ftn14379" \o "  saranam.com/</w:instrText>
      </w:r>
      <w:r>
        <w:rPr>
          <w:rFonts w:ascii="MS Mincho" w:eastAsia="MS Mincho" w:hAnsi="MS Mincho" w:cs="MS Mincho" w:hint="eastAsia"/>
          <w:color w:val="000000"/>
          <w:sz w:val="26"/>
          <w:szCs w:val="26"/>
          <w:lang w:eastAsia="zh-CN"/>
        </w:rPr>
        <w:instrText>印度百科全</w:instrText>
      </w:r>
      <w:r>
        <w:rPr>
          <w:rFonts w:ascii="PMingLiU" w:eastAsia="PMingLiU" w:hAnsi="PMingLiU" w:cs="PMingLiU" w:hint="eastAsia"/>
          <w:color w:val="000000"/>
          <w:sz w:val="26"/>
          <w:szCs w:val="26"/>
          <w:lang w:eastAsia="zh-CN"/>
        </w:rPr>
        <w:instrText>书。</w:instrText>
      </w:r>
      <w:r>
        <w:rPr>
          <w:color w:val="000000"/>
          <w:sz w:val="26"/>
          <w:szCs w:val="26"/>
          <w:lang w:eastAsia="zh-CN"/>
        </w:rPr>
        <w:instrText xml:space="preserve">" </w:instrText>
      </w:r>
      <w:r>
        <w:rPr>
          <w:color w:val="000000"/>
          <w:sz w:val="26"/>
          <w:szCs w:val="26"/>
        </w:rPr>
        <w:fldChar w:fldCharType="separate"/>
      </w:r>
      <w:r>
        <w:rPr>
          <w:rStyle w:val="w-footnote-number"/>
          <w:color w:val="800080"/>
          <w:position w:val="2"/>
          <w:sz w:val="21"/>
          <w:szCs w:val="21"/>
          <w:u w:val="single"/>
          <w:lang w:eastAsia="zh-CN"/>
        </w:rPr>
        <w:t>[2]</w:t>
      </w:r>
      <w:r>
        <w:rPr>
          <w:color w:val="000000"/>
          <w:sz w:val="26"/>
          <w:szCs w:val="26"/>
        </w:rPr>
        <w:fldChar w:fldCharType="end"/>
      </w:r>
      <w:bookmarkEnd w:id="1"/>
      <w:r>
        <w:rPr>
          <w:rFonts w:ascii="SimSun" w:eastAsia="SimSun" w:hAnsi="SimSun" w:hint="eastAsia"/>
          <w:color w:val="000000"/>
          <w:sz w:val="26"/>
          <w:szCs w:val="26"/>
          <w:lang w:eastAsia="zh-CN"/>
        </w:rPr>
        <w:t>。又如犹太人在“赎罪日”（</w:t>
      </w:r>
      <w:r>
        <w:rPr>
          <w:color w:val="000000"/>
          <w:sz w:val="26"/>
          <w:szCs w:val="26"/>
          <w:lang w:eastAsia="zh-CN"/>
        </w:rPr>
        <w:t>Yom Kippur</w:t>
      </w:r>
      <w:r>
        <w:rPr>
          <w:rFonts w:ascii="SimSun" w:eastAsia="SimSun" w:hAnsi="SimSun" w:hint="eastAsia"/>
          <w:color w:val="000000"/>
          <w:sz w:val="26"/>
          <w:szCs w:val="26"/>
          <w:lang w:eastAsia="zh-CN"/>
        </w:rPr>
        <w:t>）封斋。赎罪日是犹太人一年中最重要的圣日，在“提市黎月”第十天，犹太历法的新年（阳历的九月下旬到十月上旬之间）过后的第</w:t>
      </w:r>
      <w:r>
        <w:rPr>
          <w:color w:val="000000"/>
          <w:sz w:val="26"/>
          <w:szCs w:val="26"/>
          <w:lang w:eastAsia="zh-CN"/>
        </w:rPr>
        <w:t>10</w:t>
      </w:r>
      <w:r>
        <w:rPr>
          <w:rFonts w:ascii="SimSun" w:eastAsia="SimSun" w:hAnsi="SimSun" w:hint="eastAsia"/>
          <w:color w:val="000000"/>
          <w:sz w:val="26"/>
          <w:szCs w:val="26"/>
          <w:lang w:eastAsia="zh-CN"/>
        </w:rPr>
        <w:t>天。在这一天，犹太人彻底斋戒、停止所有工作，甚至禁止性生活，聚集在会堂内祈祷上帝赦免他们在过去的一年中所犯的罪过。除此以外，犹太教还规定在安息日禁止劳动</w:t>
      </w:r>
      <w:bookmarkStart w:id="2" w:name="_ftnref14380"/>
      <w:r>
        <w:rPr>
          <w:color w:val="000000"/>
          <w:sz w:val="26"/>
          <w:szCs w:val="26"/>
        </w:rPr>
        <w:fldChar w:fldCharType="begin"/>
      </w:r>
      <w:r>
        <w:rPr>
          <w:color w:val="000000"/>
          <w:sz w:val="26"/>
          <w:szCs w:val="26"/>
          <w:lang w:eastAsia="zh-CN"/>
        </w:rPr>
        <w:instrText xml:space="preserve"> HYPERLINK "http://www.islamreligion.com/cn/articles/639/" \l "_ftn14380" \o " </w:instrText>
      </w:r>
      <w:r>
        <w:rPr>
          <w:rFonts w:ascii="MS Mincho" w:eastAsia="MS Mincho" w:hAnsi="MS Mincho" w:cs="MS Mincho" w:hint="eastAsia"/>
          <w:color w:val="000000"/>
          <w:sz w:val="26"/>
          <w:szCs w:val="26"/>
          <w:lang w:eastAsia="zh-CN"/>
        </w:rPr>
        <w:instrText>《世界宗教</w:instrText>
      </w:r>
      <w:r>
        <w:rPr>
          <w:rFonts w:ascii="PMingLiU" w:eastAsia="PMingLiU" w:hAnsi="PMingLiU" w:cs="PMingLiU" w:hint="eastAsia"/>
          <w:color w:val="000000"/>
          <w:sz w:val="26"/>
          <w:szCs w:val="26"/>
          <w:lang w:eastAsia="zh-CN"/>
        </w:rPr>
        <w:instrText>词典》</w:instrText>
      </w:r>
      <w:r>
        <w:rPr>
          <w:color w:val="000000"/>
          <w:sz w:val="26"/>
          <w:szCs w:val="26"/>
          <w:lang w:eastAsia="zh-CN"/>
        </w:rPr>
        <w:instrText>817</w:instrText>
      </w:r>
      <w:r>
        <w:rPr>
          <w:rFonts w:ascii="PMingLiU" w:eastAsia="PMingLiU" w:hAnsi="PMingLiU" w:cs="PMingLiU" w:hint="eastAsia"/>
          <w:color w:val="000000"/>
          <w:sz w:val="26"/>
          <w:szCs w:val="26"/>
          <w:lang w:eastAsia="zh-CN"/>
        </w:rPr>
        <w:instrText>页。</w:instrText>
      </w:r>
      <w:r>
        <w:rPr>
          <w:color w:val="000000"/>
          <w:sz w:val="26"/>
          <w:szCs w:val="26"/>
          <w:lang w:eastAsia="zh-CN"/>
        </w:rPr>
        <w:instrText xml:space="preserve">" </w:instrText>
      </w:r>
      <w:r>
        <w:rPr>
          <w:color w:val="000000"/>
          <w:sz w:val="26"/>
          <w:szCs w:val="26"/>
        </w:rPr>
        <w:fldChar w:fldCharType="separate"/>
      </w:r>
      <w:r>
        <w:rPr>
          <w:rStyle w:val="w-footnote-number"/>
          <w:color w:val="800080"/>
          <w:position w:val="2"/>
          <w:sz w:val="21"/>
          <w:szCs w:val="21"/>
          <w:u w:val="single"/>
          <w:lang w:eastAsia="zh-CN"/>
        </w:rPr>
        <w:t>[3]</w:t>
      </w:r>
      <w:r>
        <w:rPr>
          <w:color w:val="000000"/>
          <w:sz w:val="26"/>
          <w:szCs w:val="26"/>
        </w:rPr>
        <w:fldChar w:fldCharType="end"/>
      </w:r>
      <w:bookmarkEnd w:id="2"/>
      <w:r>
        <w:rPr>
          <w:rFonts w:ascii="SimSun" w:eastAsia="SimSun" w:hAnsi="SimSun" w:hint="eastAsia"/>
          <w:color w:val="000000"/>
          <w:sz w:val="26"/>
          <w:szCs w:val="26"/>
          <w:lang w:eastAsia="zh-CN"/>
        </w:rPr>
        <w:t>。人们应该注意到《旧约》中记载先知穆萨（摩西）封了斋：</w:t>
      </w:r>
    </w:p>
    <w:p w:rsidR="00005D1E" w:rsidRDefault="00005D1E" w:rsidP="00005D1E">
      <w:pPr>
        <w:pStyle w:val="w-hadeeth-or-bible"/>
        <w:shd w:val="clear" w:color="auto" w:fill="E1F4FD"/>
        <w:spacing w:before="0" w:beforeAutospacing="0" w:after="160" w:afterAutospacing="0"/>
        <w:rPr>
          <w:b/>
          <w:bCs/>
          <w:color w:val="000000"/>
          <w:sz w:val="26"/>
          <w:szCs w:val="26"/>
          <w:lang w:eastAsia="zh-CN"/>
        </w:rPr>
      </w:pPr>
      <w:r>
        <w:rPr>
          <w:b/>
          <w:bCs/>
          <w:color w:val="000000"/>
          <w:sz w:val="26"/>
          <w:szCs w:val="26"/>
          <w:lang w:eastAsia="zh-CN"/>
        </w:rPr>
        <w:lastRenderedPageBreak/>
        <w:t>“</w:t>
      </w:r>
      <w:r>
        <w:rPr>
          <w:rFonts w:ascii="MS Mincho" w:eastAsia="MS Mincho" w:hAnsi="MS Mincho" w:cs="MS Mincho" w:hint="eastAsia"/>
          <w:b/>
          <w:bCs/>
          <w:color w:val="000000"/>
          <w:sz w:val="26"/>
          <w:szCs w:val="26"/>
          <w:lang w:eastAsia="zh-CN"/>
        </w:rPr>
        <w:t>摩西在耶和</w:t>
      </w:r>
      <w:r>
        <w:rPr>
          <w:rFonts w:ascii="PMingLiU" w:eastAsia="PMingLiU" w:hAnsi="PMingLiU" w:cs="PMingLiU" w:hint="eastAsia"/>
          <w:b/>
          <w:bCs/>
          <w:color w:val="000000"/>
          <w:sz w:val="26"/>
          <w:szCs w:val="26"/>
          <w:lang w:eastAsia="zh-CN"/>
        </w:rPr>
        <w:t>华那里四十昼夜，也不吃饭也不喝水。耶和华将这约的话，就是十条诫，写在两块版上。</w:t>
      </w:r>
      <w:r>
        <w:rPr>
          <w:b/>
          <w:bCs/>
          <w:color w:val="000000"/>
          <w:sz w:val="26"/>
          <w:szCs w:val="26"/>
          <w:lang w:eastAsia="zh-CN"/>
        </w:rPr>
        <w:t>”</w:t>
      </w:r>
      <w:r>
        <w:rPr>
          <w:rFonts w:ascii="MS Mincho" w:eastAsia="MS Mincho" w:hAnsi="MS Mincho" w:cs="MS Mincho" w:hint="eastAsia"/>
          <w:b/>
          <w:bCs/>
          <w:color w:val="000000"/>
          <w:sz w:val="26"/>
          <w:szCs w:val="26"/>
          <w:lang w:eastAsia="zh-CN"/>
        </w:rPr>
        <w:t>（《旧</w:t>
      </w:r>
      <w:r>
        <w:rPr>
          <w:rFonts w:ascii="PMingLiU" w:eastAsia="PMingLiU" w:hAnsi="PMingLiU" w:cs="PMingLiU" w:hint="eastAsia"/>
          <w:b/>
          <w:bCs/>
          <w:color w:val="000000"/>
          <w:sz w:val="26"/>
          <w:szCs w:val="26"/>
          <w:lang w:eastAsia="zh-CN"/>
        </w:rPr>
        <w:t>约</w:t>
      </w:r>
      <w:r>
        <w:rPr>
          <w:b/>
          <w:bCs/>
          <w:color w:val="000000"/>
          <w:sz w:val="26"/>
          <w:szCs w:val="26"/>
          <w:lang w:eastAsia="zh-CN"/>
        </w:rPr>
        <w:t>·</w:t>
      </w:r>
      <w:r>
        <w:rPr>
          <w:rFonts w:ascii="MS Mincho" w:eastAsia="MS Mincho" w:hAnsi="MS Mincho" w:cs="MS Mincho" w:hint="eastAsia"/>
          <w:b/>
          <w:bCs/>
          <w:color w:val="000000"/>
          <w:sz w:val="26"/>
          <w:szCs w:val="26"/>
          <w:lang w:eastAsia="zh-CN"/>
        </w:rPr>
        <w:t>出埃及</w:t>
      </w:r>
      <w:r>
        <w:rPr>
          <w:rFonts w:ascii="PMingLiU" w:eastAsia="PMingLiU" w:hAnsi="PMingLiU" w:cs="PMingLiU" w:hint="eastAsia"/>
          <w:b/>
          <w:bCs/>
          <w:color w:val="000000"/>
          <w:sz w:val="26"/>
          <w:szCs w:val="26"/>
          <w:lang w:eastAsia="zh-CN"/>
        </w:rPr>
        <w:t>记》</w:t>
      </w:r>
      <w:r>
        <w:rPr>
          <w:b/>
          <w:bCs/>
          <w:color w:val="000000"/>
          <w:sz w:val="26"/>
          <w:szCs w:val="26"/>
          <w:lang w:eastAsia="zh-CN"/>
        </w:rPr>
        <w:t>34</w:t>
      </w:r>
      <w:r>
        <w:rPr>
          <w:rFonts w:ascii="SimSun" w:eastAsia="SimSun" w:hAnsi="SimSun" w:hint="eastAsia"/>
          <w:b/>
          <w:bCs/>
          <w:color w:val="000000"/>
          <w:sz w:val="26"/>
          <w:szCs w:val="26"/>
          <w:lang w:eastAsia="zh-CN"/>
        </w:rPr>
        <w:t>：</w:t>
      </w:r>
      <w:r>
        <w:rPr>
          <w:b/>
          <w:bCs/>
          <w:color w:val="000000"/>
          <w:sz w:val="26"/>
          <w:szCs w:val="26"/>
          <w:lang w:eastAsia="zh-CN"/>
        </w:rPr>
        <w:t>28</w:t>
      </w:r>
      <w:r>
        <w:rPr>
          <w:rFonts w:ascii="MS Mincho" w:eastAsia="MS Mincho" w:hAnsi="MS Mincho" w:cs="MS Mincho" w:hint="eastAsia"/>
          <w:b/>
          <w:bCs/>
          <w:color w:val="000000"/>
          <w:sz w:val="26"/>
          <w:szCs w:val="26"/>
          <w:lang w:eastAsia="zh-CN"/>
        </w:rPr>
        <w:t>）</w:t>
      </w:r>
    </w:p>
    <w:p w:rsidR="00005D1E" w:rsidRDefault="00005D1E" w:rsidP="00005D1E">
      <w:pPr>
        <w:pStyle w:val="w-body-text-1"/>
        <w:shd w:val="clear" w:color="auto" w:fill="E1F4FD"/>
        <w:spacing w:before="0" w:beforeAutospacing="0" w:after="160" w:afterAutospacing="0"/>
        <w:ind w:firstLine="397"/>
        <w:rPr>
          <w:color w:val="000000"/>
          <w:sz w:val="26"/>
          <w:szCs w:val="26"/>
          <w:lang w:eastAsia="zh-CN"/>
        </w:rPr>
      </w:pPr>
      <w:r>
        <w:rPr>
          <w:rFonts w:ascii="MS Mincho" w:eastAsia="MS Mincho" w:hAnsi="MS Mincho" w:cs="MS Mincho" w:hint="eastAsia"/>
          <w:color w:val="000000"/>
          <w:sz w:val="26"/>
          <w:szCs w:val="26"/>
        </w:rPr>
        <w:t>天主教徒在大</w:t>
      </w:r>
      <w:r>
        <w:rPr>
          <w:rFonts w:ascii="PMingLiU" w:eastAsia="PMingLiU" w:hAnsi="PMingLiU" w:cs="PMingLiU" w:hint="eastAsia"/>
          <w:color w:val="000000"/>
          <w:sz w:val="26"/>
          <w:szCs w:val="26"/>
        </w:rPr>
        <w:t>斋戒期间斋戒（从</w:t>
      </w:r>
      <w:r>
        <w:rPr>
          <w:color w:val="000000"/>
          <w:sz w:val="26"/>
          <w:szCs w:val="26"/>
        </w:rPr>
        <w:t>“</w:t>
      </w:r>
      <w:r>
        <w:rPr>
          <w:rFonts w:ascii="MS Mincho" w:eastAsia="MS Mincho" w:hAnsi="MS Mincho" w:cs="MS Mincho" w:hint="eastAsia"/>
          <w:color w:val="000000"/>
          <w:sz w:val="26"/>
          <w:szCs w:val="26"/>
        </w:rPr>
        <w:t>圣灰日</w:t>
      </w:r>
      <w:r>
        <w:rPr>
          <w:color w:val="000000"/>
          <w:sz w:val="26"/>
          <w:szCs w:val="26"/>
        </w:rPr>
        <w:t>”</w:t>
      </w:r>
      <w:r>
        <w:rPr>
          <w:rFonts w:ascii="MS Mincho" w:eastAsia="MS Mincho" w:hAnsi="MS Mincho" w:cs="MS Mincho" w:hint="eastAsia"/>
          <w:color w:val="000000"/>
          <w:sz w:val="26"/>
          <w:szCs w:val="26"/>
        </w:rPr>
        <w:t>到</w:t>
      </w:r>
      <w:r>
        <w:rPr>
          <w:color w:val="000000"/>
          <w:sz w:val="26"/>
          <w:szCs w:val="26"/>
        </w:rPr>
        <w:t>“</w:t>
      </w:r>
      <w:r>
        <w:rPr>
          <w:rFonts w:ascii="MS Mincho" w:eastAsia="MS Mincho" w:hAnsi="MS Mincho" w:cs="MS Mincho" w:hint="eastAsia"/>
          <w:color w:val="000000"/>
          <w:sz w:val="26"/>
          <w:szCs w:val="26"/>
        </w:rPr>
        <w:t>复活</w:t>
      </w:r>
      <w:r>
        <w:rPr>
          <w:rFonts w:ascii="PMingLiU" w:eastAsia="PMingLiU" w:hAnsi="PMingLiU" w:cs="PMingLiU" w:hint="eastAsia"/>
          <w:color w:val="000000"/>
          <w:sz w:val="26"/>
          <w:szCs w:val="26"/>
        </w:rPr>
        <w:t>节</w:t>
      </w:r>
      <w:r>
        <w:rPr>
          <w:color w:val="000000"/>
          <w:sz w:val="26"/>
          <w:szCs w:val="26"/>
        </w:rPr>
        <w:t>”</w:t>
      </w:r>
      <w:r>
        <w:rPr>
          <w:rFonts w:ascii="MS Mincho" w:eastAsia="MS Mincho" w:hAnsi="MS Mincho" w:cs="MS Mincho" w:hint="eastAsia"/>
          <w:color w:val="000000"/>
          <w:sz w:val="26"/>
          <w:szCs w:val="26"/>
        </w:rPr>
        <w:t>前四十天，</w:t>
      </w:r>
      <w:r>
        <w:rPr>
          <w:rFonts w:ascii="PMingLiU" w:eastAsia="PMingLiU" w:hAnsi="PMingLiU" w:cs="PMingLiU" w:hint="eastAsia"/>
          <w:color w:val="000000"/>
          <w:sz w:val="26"/>
          <w:szCs w:val="26"/>
        </w:rPr>
        <w:t>译者注）。他们在这一段时间仿效耶稣（先知尓撒）斋戒。公元四世纪，在复活节或圣周以前他们斋戒</w:t>
      </w:r>
      <w:r>
        <w:rPr>
          <w:color w:val="000000"/>
          <w:sz w:val="26"/>
          <w:szCs w:val="26"/>
        </w:rPr>
        <w:t>36</w:t>
      </w:r>
      <w:r>
        <w:rPr>
          <w:rFonts w:ascii="SimSun" w:eastAsia="SimSun" w:hAnsi="SimSun" w:hint="eastAsia"/>
          <w:color w:val="000000"/>
          <w:sz w:val="26"/>
          <w:szCs w:val="26"/>
          <w:lang w:eastAsia="zh-CN"/>
        </w:rPr>
        <w:t>天。公元七世纪，许多地方把斋戒的时间调整为四十天</w:t>
      </w:r>
      <w:bookmarkStart w:id="3" w:name="_ftnref14381"/>
      <w:r>
        <w:rPr>
          <w:color w:val="000000"/>
          <w:sz w:val="26"/>
          <w:szCs w:val="26"/>
        </w:rPr>
        <w:fldChar w:fldCharType="begin"/>
      </w:r>
      <w:r>
        <w:rPr>
          <w:color w:val="000000"/>
          <w:sz w:val="26"/>
          <w:szCs w:val="26"/>
        </w:rPr>
        <w:instrText xml:space="preserve"> HYPERLINK "http://www.islamreligion.com/cn/articles/639/" \l "_ftn14381" \o " </w:instrText>
      </w:r>
      <w:r>
        <w:rPr>
          <w:rFonts w:ascii="MS Mincho" w:eastAsia="MS Mincho" w:hAnsi="MS Mincho" w:cs="MS Mincho" w:hint="eastAsia"/>
          <w:color w:val="000000"/>
          <w:sz w:val="26"/>
          <w:szCs w:val="26"/>
        </w:rPr>
        <w:instrText>《世界宗教</w:instrText>
      </w:r>
      <w:r>
        <w:rPr>
          <w:rFonts w:ascii="PMingLiU" w:eastAsia="PMingLiU" w:hAnsi="PMingLiU" w:cs="PMingLiU" w:hint="eastAsia"/>
          <w:color w:val="000000"/>
          <w:sz w:val="26"/>
          <w:szCs w:val="26"/>
        </w:rPr>
        <w:instrText>词典》</w:instrText>
      </w:r>
      <w:r>
        <w:rPr>
          <w:color w:val="000000"/>
          <w:sz w:val="26"/>
          <w:szCs w:val="26"/>
        </w:rPr>
        <w:instrText>425</w:instrText>
      </w:r>
      <w:r>
        <w:rPr>
          <w:rFonts w:ascii="PMingLiU" w:eastAsia="PMingLiU" w:hAnsi="PMingLiU" w:cs="PMingLiU" w:hint="eastAsia"/>
          <w:color w:val="000000"/>
          <w:sz w:val="26"/>
          <w:szCs w:val="26"/>
        </w:rPr>
        <w:instrText>页。</w:instrText>
      </w:r>
      <w:r>
        <w:rPr>
          <w:color w:val="000000"/>
          <w:sz w:val="26"/>
          <w:szCs w:val="26"/>
        </w:rPr>
        <w:instrText xml:space="preserve">" </w:instrText>
      </w:r>
      <w:r>
        <w:rPr>
          <w:color w:val="000000"/>
          <w:sz w:val="26"/>
          <w:szCs w:val="26"/>
        </w:rPr>
        <w:fldChar w:fldCharType="separate"/>
      </w:r>
      <w:r>
        <w:rPr>
          <w:rStyle w:val="FootnoteReference"/>
          <w:color w:val="800080"/>
          <w:position w:val="2"/>
          <w:sz w:val="21"/>
          <w:szCs w:val="21"/>
          <w:u w:val="single"/>
        </w:rPr>
        <w:t>[4]</w:t>
      </w:r>
      <w:r>
        <w:rPr>
          <w:color w:val="000000"/>
          <w:sz w:val="26"/>
          <w:szCs w:val="26"/>
        </w:rPr>
        <w:fldChar w:fldCharType="end"/>
      </w:r>
      <w:bookmarkEnd w:id="3"/>
      <w:r>
        <w:rPr>
          <w:rFonts w:ascii="SimSun" w:eastAsia="SimSun" w:hAnsi="SimSun" w:hint="eastAsia"/>
          <w:color w:val="000000"/>
          <w:sz w:val="26"/>
          <w:szCs w:val="26"/>
          <w:lang w:eastAsia="zh-CN"/>
        </w:rPr>
        <w:t>。在《新约》中有记载说耶稣象摩西一样曾封斋四十天：</w:t>
      </w:r>
    </w:p>
    <w:p w:rsidR="00005D1E" w:rsidRDefault="00005D1E" w:rsidP="00005D1E">
      <w:pPr>
        <w:pStyle w:val="w-hadeeth-or-bible"/>
        <w:shd w:val="clear" w:color="auto" w:fill="E1F4FD"/>
        <w:spacing w:before="0" w:beforeAutospacing="0" w:after="160" w:afterAutospacing="0"/>
        <w:rPr>
          <w:b/>
          <w:bCs/>
          <w:color w:val="000000"/>
          <w:sz w:val="26"/>
          <w:szCs w:val="26"/>
          <w:lang w:eastAsia="zh-CN"/>
        </w:rPr>
      </w:pPr>
      <w:r>
        <w:rPr>
          <w:b/>
          <w:bCs/>
          <w:color w:val="000000"/>
          <w:sz w:val="26"/>
          <w:szCs w:val="26"/>
          <w:lang w:eastAsia="zh-CN"/>
        </w:rPr>
        <w:t>“</w:t>
      </w:r>
      <w:r>
        <w:rPr>
          <w:rFonts w:ascii="MS Mincho" w:eastAsia="MS Mincho" w:hAnsi="MS Mincho" w:cs="MS Mincho" w:hint="eastAsia"/>
          <w:b/>
          <w:bCs/>
          <w:color w:val="000000"/>
          <w:sz w:val="26"/>
          <w:szCs w:val="26"/>
          <w:lang w:eastAsia="zh-CN"/>
        </w:rPr>
        <w:t>他禁食四十昼夜，后来就</w:t>
      </w:r>
      <w:r>
        <w:rPr>
          <w:rFonts w:ascii="PMingLiU" w:eastAsia="PMingLiU" w:hAnsi="PMingLiU" w:cs="PMingLiU" w:hint="eastAsia"/>
          <w:b/>
          <w:bCs/>
          <w:color w:val="000000"/>
          <w:sz w:val="26"/>
          <w:szCs w:val="26"/>
          <w:lang w:eastAsia="zh-CN"/>
        </w:rPr>
        <w:t>饿了。</w:t>
      </w:r>
      <w:r>
        <w:rPr>
          <w:b/>
          <w:bCs/>
          <w:color w:val="000000"/>
          <w:sz w:val="26"/>
          <w:szCs w:val="26"/>
          <w:lang w:eastAsia="zh-CN"/>
        </w:rPr>
        <w:t>”</w:t>
      </w:r>
      <w:r>
        <w:rPr>
          <w:rFonts w:ascii="MS Mincho" w:eastAsia="MS Mincho" w:hAnsi="MS Mincho" w:cs="MS Mincho" w:hint="eastAsia"/>
          <w:b/>
          <w:bCs/>
          <w:color w:val="000000"/>
          <w:sz w:val="26"/>
          <w:szCs w:val="26"/>
          <w:lang w:eastAsia="zh-CN"/>
        </w:rPr>
        <w:t>（《</w:t>
      </w:r>
      <w:r>
        <w:rPr>
          <w:rFonts w:ascii="PMingLiU" w:eastAsia="PMingLiU" w:hAnsi="PMingLiU" w:cs="PMingLiU" w:hint="eastAsia"/>
          <w:b/>
          <w:bCs/>
          <w:color w:val="000000"/>
          <w:sz w:val="26"/>
          <w:szCs w:val="26"/>
          <w:lang w:eastAsia="zh-CN"/>
        </w:rPr>
        <w:t>马太福音》</w:t>
      </w:r>
      <w:r>
        <w:rPr>
          <w:b/>
          <w:bCs/>
          <w:color w:val="000000"/>
          <w:sz w:val="26"/>
          <w:szCs w:val="26"/>
          <w:lang w:eastAsia="zh-CN"/>
        </w:rPr>
        <w:t>4</w:t>
      </w:r>
      <w:r>
        <w:rPr>
          <w:rFonts w:ascii="SimSun" w:eastAsia="SimSun" w:hAnsi="SimSun" w:hint="eastAsia"/>
          <w:b/>
          <w:bCs/>
          <w:color w:val="000000"/>
          <w:sz w:val="26"/>
          <w:szCs w:val="26"/>
          <w:lang w:eastAsia="zh-CN"/>
        </w:rPr>
        <w:t>：</w:t>
      </w:r>
      <w:r>
        <w:rPr>
          <w:b/>
          <w:bCs/>
          <w:color w:val="000000"/>
          <w:sz w:val="26"/>
          <w:szCs w:val="26"/>
          <w:lang w:eastAsia="zh-CN"/>
        </w:rPr>
        <w:t>2</w:t>
      </w:r>
      <w:r>
        <w:rPr>
          <w:rFonts w:ascii="MS Mincho" w:eastAsia="MS Mincho" w:hAnsi="MS Mincho" w:cs="MS Mincho" w:hint="eastAsia"/>
          <w:b/>
          <w:bCs/>
          <w:color w:val="000000"/>
          <w:sz w:val="26"/>
          <w:szCs w:val="26"/>
          <w:lang w:eastAsia="zh-CN"/>
        </w:rPr>
        <w:t>）</w:t>
      </w:r>
    </w:p>
    <w:p w:rsidR="00005D1E" w:rsidRDefault="00005D1E" w:rsidP="00005D1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那些日子没有吃什么。日子</w:t>
      </w:r>
      <w:r>
        <w:rPr>
          <w:rFonts w:ascii="PMingLiU" w:eastAsia="PMingLiU" w:hAnsi="PMingLiU" w:cs="PMingLiU" w:hint="eastAsia"/>
          <w:b/>
          <w:bCs/>
          <w:color w:val="000000"/>
          <w:sz w:val="26"/>
          <w:szCs w:val="26"/>
        </w:rPr>
        <w:t>满了，他就饿了。</w:t>
      </w:r>
      <w:r>
        <w:rPr>
          <w:b/>
          <w:bCs/>
          <w:color w:val="000000"/>
          <w:sz w:val="26"/>
          <w:szCs w:val="26"/>
        </w:rPr>
        <w:t>”</w:t>
      </w:r>
      <w:r>
        <w:rPr>
          <w:rFonts w:ascii="MS Mincho" w:eastAsia="MS Mincho" w:hAnsi="MS Mincho" w:cs="MS Mincho" w:hint="eastAsia"/>
          <w:b/>
          <w:bCs/>
          <w:color w:val="000000"/>
          <w:sz w:val="26"/>
          <w:szCs w:val="26"/>
        </w:rPr>
        <w:t>（《路加福音》</w:t>
      </w:r>
      <w:r>
        <w:rPr>
          <w:b/>
          <w:bCs/>
          <w:color w:val="000000"/>
          <w:sz w:val="26"/>
          <w:szCs w:val="26"/>
        </w:rPr>
        <w:t>4</w:t>
      </w:r>
      <w:r>
        <w:rPr>
          <w:rFonts w:ascii="SimSun" w:eastAsia="SimSun" w:hAnsi="SimSun" w:hint="eastAsia"/>
          <w:b/>
          <w:bCs/>
          <w:color w:val="000000"/>
          <w:sz w:val="26"/>
          <w:szCs w:val="26"/>
          <w:lang w:eastAsia="zh-CN"/>
        </w:rPr>
        <w:t>：</w:t>
      </w:r>
      <w:r>
        <w:rPr>
          <w:b/>
          <w:bCs/>
          <w:color w:val="000000"/>
          <w:sz w:val="26"/>
          <w:szCs w:val="26"/>
        </w:rPr>
        <w:t>2</w:t>
      </w:r>
      <w:r>
        <w:rPr>
          <w:rFonts w:ascii="MS Mincho" w:eastAsia="MS Mincho" w:hAnsi="MS Mincho" w:cs="MS Mincho" w:hint="eastAsia"/>
          <w:b/>
          <w:bCs/>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《古</w:t>
      </w:r>
      <w:r>
        <w:rPr>
          <w:rFonts w:ascii="PMingLiU" w:eastAsia="PMingLiU" w:hAnsi="PMingLiU" w:cs="PMingLiU" w:hint="eastAsia"/>
          <w:color w:val="000000"/>
          <w:sz w:val="26"/>
          <w:szCs w:val="26"/>
        </w:rPr>
        <w:t>兰经》中安拉也提到先前的民族都曾斋戒</w:t>
      </w:r>
      <w:r>
        <w:rPr>
          <w:rFonts w:ascii="MS Mincho" w:eastAsia="MS Mincho" w:hAnsi="MS Mincho" w:cs="MS Mincho" w:hint="eastAsia"/>
          <w:color w:val="000000"/>
          <w:sz w:val="26"/>
          <w:szCs w:val="26"/>
        </w:rPr>
        <w:t>：</w:t>
      </w:r>
    </w:p>
    <w:p w:rsidR="00005D1E" w:rsidRDefault="00005D1E" w:rsidP="00005D1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信道的人</w:t>
      </w:r>
      <w:r>
        <w:rPr>
          <w:rFonts w:ascii="PMingLiU" w:eastAsia="PMingLiU" w:hAnsi="PMingLiU" w:cs="PMingLiU" w:hint="eastAsia"/>
          <w:b/>
          <w:bCs/>
          <w:color w:val="000000"/>
          <w:sz w:val="26"/>
          <w:szCs w:val="26"/>
        </w:rPr>
        <w:t>们啊！斋戒已成为你们的定制，犹如它曾为前人的定制一样，以便你们敬畏。</w:t>
      </w:r>
      <w:r>
        <w:rPr>
          <w:b/>
          <w:bCs/>
          <w:color w:val="000000"/>
          <w:sz w:val="26"/>
          <w:szCs w:val="26"/>
        </w:rPr>
        <w:t>”</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rPr>
        <w:t>2</w:t>
      </w:r>
      <w:r>
        <w:rPr>
          <w:rFonts w:ascii="SimSun" w:eastAsia="SimSun" w:hAnsi="SimSun" w:hint="eastAsia"/>
          <w:b/>
          <w:bCs/>
          <w:color w:val="000000"/>
          <w:sz w:val="26"/>
          <w:szCs w:val="26"/>
          <w:lang w:eastAsia="zh-CN"/>
        </w:rPr>
        <w:t>：</w:t>
      </w:r>
      <w:r>
        <w:rPr>
          <w:b/>
          <w:bCs/>
          <w:color w:val="000000"/>
          <w:sz w:val="26"/>
          <w:szCs w:val="26"/>
        </w:rPr>
        <w:t>183</w:t>
      </w:r>
      <w:r>
        <w:rPr>
          <w:rFonts w:ascii="MS Mincho" w:eastAsia="MS Mincho" w:hAnsi="MS Mincho" w:cs="MS Mincho" w:hint="eastAsia"/>
          <w:b/>
          <w:bCs/>
          <w:color w:val="000000"/>
          <w:sz w:val="26"/>
          <w:szCs w:val="26"/>
        </w:rPr>
        <w:t>）</w:t>
      </w:r>
    </w:p>
    <w:p w:rsidR="00005D1E" w:rsidRDefault="00005D1E" w:rsidP="00005D1E">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二、</w:t>
      </w:r>
      <w:r>
        <w:rPr>
          <w:rFonts w:ascii="PMingLiU" w:eastAsia="PMingLiU" w:hAnsi="PMingLiU" w:cs="PMingLiU" w:hint="eastAsia"/>
          <w:color w:val="008000"/>
          <w:sz w:val="30"/>
          <w:szCs w:val="30"/>
        </w:rPr>
        <w:t>斋戒是所有行为中最可贵的行为</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PMingLiU" w:eastAsia="PMingLiU" w:hAnsi="PMingLiU" w:cs="PMingLiU" w:hint="eastAsia"/>
          <w:color w:val="000000"/>
          <w:sz w:val="26"/>
          <w:szCs w:val="26"/>
        </w:rPr>
        <w:t>许多宗教把斋戒当做赎罪的过程，但伊斯兰认为斋戒是近主的功修，如同在上面的《古兰经》文中提到的那样</w:t>
      </w:r>
      <w:r>
        <w:rPr>
          <w:color w:val="000000"/>
          <w:sz w:val="26"/>
          <w:szCs w:val="26"/>
        </w:rPr>
        <w:t>“</w:t>
      </w:r>
      <w:r>
        <w:rPr>
          <w:rFonts w:ascii="MS Mincho" w:eastAsia="MS Mincho" w:hAnsi="MS Mincho" w:cs="MS Mincho" w:hint="eastAsia"/>
          <w:b/>
          <w:bCs/>
          <w:color w:val="000000"/>
          <w:sz w:val="26"/>
          <w:szCs w:val="26"/>
        </w:rPr>
        <w:t>以便你</w:t>
      </w:r>
      <w:r>
        <w:rPr>
          <w:rFonts w:ascii="PMingLiU" w:eastAsia="PMingLiU" w:hAnsi="PMingLiU" w:cs="PMingLiU" w:hint="eastAsia"/>
          <w:b/>
          <w:bCs/>
          <w:color w:val="000000"/>
          <w:sz w:val="26"/>
          <w:szCs w:val="26"/>
        </w:rPr>
        <w:t>们敬畏</w:t>
      </w:r>
      <w:r>
        <w:rPr>
          <w:color w:val="000000"/>
          <w:sz w:val="26"/>
          <w:szCs w:val="26"/>
        </w:rPr>
        <w:t>”</w:t>
      </w:r>
      <w:r>
        <w:rPr>
          <w:rFonts w:ascii="MS Mincho" w:eastAsia="MS Mincho" w:hAnsi="MS Mincho" w:cs="MS Mincho" w:hint="eastAsia"/>
          <w:color w:val="000000"/>
          <w:sz w:val="26"/>
          <w:szCs w:val="26"/>
        </w:rPr>
        <w:t>，</w:t>
      </w:r>
      <w:r>
        <w:rPr>
          <w:rFonts w:ascii="PMingLiU" w:eastAsia="PMingLiU" w:hAnsi="PMingLiU" w:cs="PMingLiU" w:hint="eastAsia"/>
          <w:color w:val="000000"/>
          <w:sz w:val="26"/>
          <w:szCs w:val="26"/>
        </w:rPr>
        <w:t>这是因为敬畏安拉是走上正道的前提。伊斯兰认为斋戒本身就是巨大的考验，因此先知穆罕默德这样评价斋戒，一点也不足为奇</w:t>
      </w:r>
      <w:r>
        <w:rPr>
          <w:rFonts w:ascii="MS Mincho" w:eastAsia="MS Mincho" w:hAnsi="MS Mincho" w:cs="MS Mincho" w:hint="eastAsia"/>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color w:val="000000"/>
          <w:sz w:val="26"/>
          <w:szCs w:val="26"/>
        </w:rPr>
        <w:t>“</w:t>
      </w:r>
      <w:r>
        <w:rPr>
          <w:rFonts w:ascii="MS Mincho" w:eastAsia="MS Mincho" w:hAnsi="MS Mincho" w:cs="MS Mincho" w:hint="eastAsia"/>
          <w:color w:val="000000"/>
          <w:sz w:val="26"/>
          <w:szCs w:val="26"/>
        </w:rPr>
        <w:t>安拉的使者啊，</w:t>
      </w:r>
      <w:r>
        <w:rPr>
          <w:rFonts w:ascii="PMingLiU" w:eastAsia="PMingLiU" w:hAnsi="PMingLiU" w:cs="PMingLiU" w:hint="eastAsia"/>
          <w:color w:val="000000"/>
          <w:sz w:val="26"/>
          <w:szCs w:val="26"/>
        </w:rPr>
        <w:t>请你给我指示一件善功，我因它而蒙受安拉的赐福。</w:t>
      </w:r>
      <w:r>
        <w:rPr>
          <w:color w:val="000000"/>
          <w:sz w:val="26"/>
          <w:szCs w:val="26"/>
        </w:rPr>
        <w:t>”</w:t>
      </w:r>
      <w:r>
        <w:rPr>
          <w:rFonts w:ascii="MS Mincho" w:eastAsia="MS Mincho" w:hAnsi="MS Mincho" w:cs="MS Mincho" w:hint="eastAsia"/>
          <w:color w:val="000000"/>
          <w:sz w:val="26"/>
          <w:szCs w:val="26"/>
        </w:rPr>
        <w:t>使者</w:t>
      </w:r>
      <w:r>
        <w:rPr>
          <w:rFonts w:ascii="PMingLiU" w:eastAsia="PMingLiU" w:hAnsi="PMingLiU" w:cs="PMingLiU" w:hint="eastAsia"/>
          <w:color w:val="000000"/>
          <w:sz w:val="26"/>
          <w:szCs w:val="26"/>
        </w:rPr>
        <w:t>说：</w:t>
      </w:r>
      <w:r>
        <w:rPr>
          <w:b/>
          <w:bCs/>
          <w:color w:val="000000"/>
          <w:sz w:val="26"/>
          <w:szCs w:val="26"/>
        </w:rPr>
        <w:t>“</w:t>
      </w:r>
      <w:r>
        <w:rPr>
          <w:rFonts w:ascii="MS Mincho" w:eastAsia="MS Mincho" w:hAnsi="MS Mincho" w:cs="MS Mincho" w:hint="eastAsia"/>
          <w:b/>
          <w:bCs/>
          <w:color w:val="000000"/>
          <w:sz w:val="26"/>
          <w:szCs w:val="26"/>
        </w:rPr>
        <w:t>你</w:t>
      </w:r>
      <w:r>
        <w:rPr>
          <w:rFonts w:ascii="PMingLiU" w:eastAsia="PMingLiU" w:hAnsi="PMingLiU" w:cs="PMingLiU" w:hint="eastAsia"/>
          <w:b/>
          <w:bCs/>
          <w:color w:val="000000"/>
          <w:sz w:val="26"/>
          <w:szCs w:val="26"/>
        </w:rPr>
        <w:t>斋戒吧，因为各种善功没有能够与它媲美的。</w:t>
      </w:r>
      <w:r>
        <w:rPr>
          <w:b/>
          <w:bCs/>
          <w:color w:val="000000"/>
          <w:sz w:val="26"/>
          <w:szCs w:val="26"/>
        </w:rPr>
        <w:t>”</w:t>
      </w:r>
      <w:r>
        <w:rPr>
          <w:rFonts w:ascii="MS Mincho" w:eastAsia="MS Mincho" w:hAnsi="MS Mincho" w:cs="MS Mincho" w:hint="eastAsia"/>
          <w:color w:val="000000"/>
          <w:sz w:val="26"/>
          <w:szCs w:val="26"/>
        </w:rPr>
        <w:t>（《奈</w:t>
      </w:r>
      <w:r>
        <w:rPr>
          <w:rFonts w:ascii="PMingLiU" w:eastAsia="PMingLiU" w:hAnsi="PMingLiU" w:cs="PMingLiU" w:hint="eastAsia"/>
          <w:color w:val="000000"/>
          <w:sz w:val="26"/>
          <w:szCs w:val="26"/>
        </w:rPr>
        <w:t>萨仪圣训集》</w:t>
      </w:r>
      <w:r>
        <w:rPr>
          <w:rFonts w:ascii="MS Mincho" w:eastAsia="MS Mincho" w:hAnsi="MS Mincho" w:cs="MS Mincho" w:hint="eastAsia"/>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象人</w:t>
      </w:r>
      <w:r>
        <w:rPr>
          <w:rFonts w:ascii="PMingLiU" w:eastAsia="PMingLiU" w:hAnsi="PMingLiU" w:cs="PMingLiU" w:hint="eastAsia"/>
          <w:color w:val="000000"/>
          <w:sz w:val="26"/>
          <w:szCs w:val="26"/>
        </w:rPr>
        <w:t>类分层次一样，斋戒也呈现出多层次、不同水平的状况。斋戒涉及人生活中的许多方面，与人的举意密切相关</w:t>
      </w:r>
      <w:r>
        <w:rPr>
          <w:rFonts w:ascii="MS Mincho" w:eastAsia="MS Mincho" w:hAnsi="MS Mincho" w:cs="MS Mincho" w:hint="eastAsia"/>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下面是</w:t>
      </w:r>
      <w:r>
        <w:rPr>
          <w:rFonts w:ascii="PMingLiU" w:eastAsia="PMingLiU" w:hAnsi="PMingLiU" w:cs="PMingLiU" w:hint="eastAsia"/>
          <w:color w:val="000000"/>
          <w:sz w:val="26"/>
          <w:szCs w:val="26"/>
        </w:rPr>
        <w:t>斋戒的几个层次</w:t>
      </w:r>
      <w:r>
        <w:rPr>
          <w:rFonts w:ascii="MS Mincho" w:eastAsia="MS Mincho" w:hAnsi="MS Mincho" w:cs="MS Mincho" w:hint="eastAsia"/>
          <w:color w:val="000000"/>
          <w:sz w:val="26"/>
          <w:szCs w:val="26"/>
        </w:rPr>
        <w:t>：</w:t>
      </w:r>
    </w:p>
    <w:p w:rsidR="00005D1E" w:rsidRDefault="00005D1E" w:rsidP="00005D1E">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三、</w:t>
      </w:r>
      <w:r>
        <w:rPr>
          <w:rFonts w:ascii="PMingLiU" w:eastAsia="PMingLiU" w:hAnsi="PMingLiU" w:cs="PMingLiU" w:hint="eastAsia"/>
          <w:color w:val="008000"/>
          <w:sz w:val="30"/>
          <w:szCs w:val="30"/>
        </w:rPr>
        <w:t>斋戒的层</w:t>
      </w:r>
      <w:r>
        <w:rPr>
          <w:rFonts w:ascii="MS Mincho" w:eastAsia="MS Mincho" w:hAnsi="MS Mincho" w:cs="MS Mincho" w:hint="eastAsia"/>
          <w:color w:val="008000"/>
          <w:sz w:val="30"/>
          <w:szCs w:val="30"/>
        </w:rPr>
        <w:t>次</w:t>
      </w:r>
    </w:p>
    <w:p w:rsidR="00005D1E" w:rsidRDefault="00005D1E" w:rsidP="00005D1E">
      <w:pPr>
        <w:pStyle w:val="Heading3"/>
        <w:shd w:val="clear" w:color="auto" w:fill="E1F4FD"/>
        <w:spacing w:before="225" w:after="150"/>
        <w:rPr>
          <w:color w:val="000000"/>
          <w:sz w:val="26"/>
          <w:szCs w:val="26"/>
        </w:rPr>
      </w:pPr>
      <w:r>
        <w:rPr>
          <w:color w:val="000000"/>
          <w:sz w:val="26"/>
          <w:szCs w:val="26"/>
        </w:rPr>
        <w:t>1</w:t>
      </w:r>
      <w:r>
        <w:rPr>
          <w:rFonts w:ascii="MS Mincho" w:eastAsia="MS Mincho" w:hAnsi="MS Mincho" w:cs="MS Mincho" w:hint="eastAsia"/>
          <w:color w:val="000000"/>
          <w:sz w:val="26"/>
          <w:szCs w:val="26"/>
        </w:rPr>
        <w:t>、</w:t>
      </w:r>
      <w:r>
        <w:rPr>
          <w:rFonts w:ascii="PMingLiU" w:eastAsia="PMingLiU" w:hAnsi="PMingLiU" w:cs="PMingLiU" w:hint="eastAsia"/>
          <w:color w:val="000000"/>
          <w:sz w:val="26"/>
          <w:szCs w:val="26"/>
        </w:rPr>
        <w:t>仪式层面（基本层次</w:t>
      </w:r>
      <w:r>
        <w:rPr>
          <w:rFonts w:ascii="MS Mincho" w:eastAsia="MS Mincho" w:hAnsi="MS Mincho" w:cs="MS Mincho" w:hint="eastAsia"/>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PMingLiU" w:eastAsia="PMingLiU" w:hAnsi="PMingLiU" w:cs="PMingLiU" w:hint="eastAsia"/>
          <w:color w:val="000000"/>
          <w:sz w:val="26"/>
          <w:szCs w:val="26"/>
        </w:rPr>
        <w:t>为了明确何谓斋戒，伊斯兰规定了斋戒的基本要求，那就是在斋月</w:t>
      </w:r>
      <w:r>
        <w:rPr>
          <w:color w:val="000000"/>
          <w:sz w:val="26"/>
          <w:szCs w:val="26"/>
        </w:rPr>
        <w:t>29</w:t>
      </w:r>
      <w:r>
        <w:rPr>
          <w:rFonts w:ascii="SimSun" w:eastAsia="SimSun" w:hAnsi="SimSun" w:hint="eastAsia"/>
          <w:color w:val="000000"/>
          <w:sz w:val="26"/>
          <w:szCs w:val="26"/>
          <w:lang w:eastAsia="zh-CN"/>
        </w:rPr>
        <w:t>天或</w:t>
      </w:r>
      <w:r>
        <w:rPr>
          <w:color w:val="000000"/>
          <w:sz w:val="26"/>
          <w:szCs w:val="26"/>
        </w:rPr>
        <w:t>30</w:t>
      </w:r>
      <w:r>
        <w:rPr>
          <w:rFonts w:ascii="MS Mincho" w:eastAsia="MS Mincho" w:hAnsi="MS Mincho" w:cs="MS Mincho" w:hint="eastAsia"/>
          <w:color w:val="000000"/>
          <w:sz w:val="26"/>
          <w:szCs w:val="26"/>
        </w:rPr>
        <w:t>天的日子里，每天从黎明到日落不吃不喝，戒</w:t>
      </w:r>
      <w:r>
        <w:rPr>
          <w:rFonts w:ascii="PMingLiU" w:eastAsia="PMingLiU" w:hAnsi="PMingLiU" w:cs="PMingLiU" w:hint="eastAsia"/>
          <w:color w:val="000000"/>
          <w:sz w:val="26"/>
          <w:szCs w:val="26"/>
        </w:rPr>
        <w:t>绝房事。这是斋戒的最低层次，这些规定是封斋者必须遵守的基本规定。这一层次的斋戒没有考虑斋戒的精神意义。如果封斋的人想要使自己心灵得以净化，精神得以升华，还需要使自己的斋戒更上一层楼，仅仅凭遵守前面提到的基本规定，封斋者是</w:t>
      </w:r>
      <w:r>
        <w:rPr>
          <w:rFonts w:ascii="PMingLiU" w:eastAsia="PMingLiU" w:hAnsi="PMingLiU" w:cs="PMingLiU" w:hint="eastAsia"/>
          <w:color w:val="000000"/>
          <w:sz w:val="26"/>
          <w:szCs w:val="26"/>
        </w:rPr>
        <w:lastRenderedPageBreak/>
        <w:t>不会有精神方面的收获的，他们只是勉强屈从于安拉的法律而已。这样的斋戒自然起不到罚赎罪过的作用</w:t>
      </w:r>
      <w:r>
        <w:rPr>
          <w:rFonts w:ascii="MS Mincho" w:eastAsia="MS Mincho" w:hAnsi="MS Mincho" w:cs="MS Mincho" w:hint="eastAsia"/>
          <w:color w:val="000000"/>
          <w:sz w:val="26"/>
          <w:szCs w:val="26"/>
        </w:rPr>
        <w:t>。</w:t>
      </w:r>
    </w:p>
    <w:p w:rsidR="00005D1E" w:rsidRDefault="00005D1E" w:rsidP="00005D1E">
      <w:pPr>
        <w:pStyle w:val="Heading3"/>
        <w:shd w:val="clear" w:color="auto" w:fill="E1F4FD"/>
        <w:spacing w:before="225" w:after="150"/>
        <w:rPr>
          <w:color w:val="000000"/>
          <w:sz w:val="26"/>
          <w:szCs w:val="26"/>
        </w:rPr>
      </w:pPr>
      <w:r>
        <w:rPr>
          <w:color w:val="000000"/>
          <w:sz w:val="26"/>
          <w:szCs w:val="26"/>
        </w:rPr>
        <w:t>2</w:t>
      </w:r>
      <w:r>
        <w:rPr>
          <w:rFonts w:ascii="MS Mincho" w:eastAsia="MS Mincho" w:hAnsi="MS Mincho" w:cs="MS Mincho" w:hint="eastAsia"/>
          <w:color w:val="000000"/>
          <w:sz w:val="26"/>
          <w:szCs w:val="26"/>
        </w:rPr>
        <w:t>、物</w:t>
      </w:r>
      <w:r>
        <w:rPr>
          <w:rFonts w:ascii="PMingLiU" w:eastAsia="PMingLiU" w:hAnsi="PMingLiU" w:cs="PMingLiU" w:hint="eastAsia"/>
          <w:color w:val="000000"/>
          <w:sz w:val="26"/>
          <w:szCs w:val="26"/>
        </w:rPr>
        <w:t>质层</w:t>
      </w:r>
      <w:r>
        <w:rPr>
          <w:rFonts w:ascii="MS Mincho" w:eastAsia="MS Mincho" w:hAnsi="MS Mincho" w:cs="MS Mincho" w:hint="eastAsia"/>
          <w:color w:val="000000"/>
          <w:sz w:val="26"/>
          <w:szCs w:val="26"/>
        </w:rPr>
        <w:t>面</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如果封</w:t>
      </w:r>
      <w:r>
        <w:rPr>
          <w:rFonts w:ascii="PMingLiU" w:eastAsia="PMingLiU" w:hAnsi="PMingLiU" w:cs="PMingLiU" w:hint="eastAsia"/>
          <w:color w:val="000000"/>
          <w:sz w:val="26"/>
          <w:szCs w:val="26"/>
        </w:rPr>
        <w:t>斋者按照使者的斋戒方式进行斋戒，那么他就会体验到饥饿之苦。使者封斋时，食不过饱，开斋时，也食不过饱，他不喜欢吃得过饱。先知说</w:t>
      </w:r>
      <w:r>
        <w:rPr>
          <w:rFonts w:ascii="MS Mincho" w:eastAsia="MS Mincho" w:hAnsi="MS Mincho" w:cs="MS Mincho" w:hint="eastAsia"/>
          <w:color w:val="000000"/>
          <w:sz w:val="26"/>
          <w:szCs w:val="26"/>
        </w:rPr>
        <w:t>：</w:t>
      </w:r>
    </w:p>
    <w:p w:rsidR="00005D1E" w:rsidRDefault="00005D1E" w:rsidP="00005D1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最差</w:t>
      </w:r>
      <w:r>
        <w:rPr>
          <w:rFonts w:ascii="PMingLiU" w:eastAsia="PMingLiU" w:hAnsi="PMingLiU" w:cs="PMingLiU" w:hint="eastAsia"/>
          <w:b/>
          <w:bCs/>
          <w:color w:val="000000"/>
          <w:sz w:val="26"/>
          <w:szCs w:val="26"/>
        </w:rPr>
        <w:t>劲的容器莫过于</w:t>
      </w:r>
      <w:r>
        <w:rPr>
          <w:rFonts w:ascii="MS Mincho" w:eastAsia="MS Mincho" w:hAnsi="MS Mincho" w:cs="MS Mincho" w:hint="eastAsia"/>
          <w:b/>
          <w:bCs/>
          <w:color w:val="000000"/>
          <w:sz w:val="26"/>
          <w:szCs w:val="26"/>
        </w:rPr>
        <w:t>填</w:t>
      </w:r>
      <w:r>
        <w:rPr>
          <w:rFonts w:ascii="PMingLiU" w:eastAsia="PMingLiU" w:hAnsi="PMingLiU" w:cs="PMingLiU" w:hint="eastAsia"/>
          <w:b/>
          <w:bCs/>
          <w:color w:val="000000"/>
          <w:sz w:val="26"/>
          <w:szCs w:val="26"/>
        </w:rPr>
        <w:t>满食物的胃。一个人吃一点能使自己的脊梁直起来的食物就足够了。假若一个人吃东西的欲望不可战胜，那么让他用胃的三分之一盛吃的，三分之一盛喝的，另外三分之一留给胃用来呼吸。</w:t>
      </w:r>
      <w:r>
        <w:rPr>
          <w:b/>
          <w:bCs/>
          <w:color w:val="000000"/>
          <w:sz w:val="26"/>
          <w:szCs w:val="26"/>
        </w:rPr>
        <w:t>”</w:t>
      </w:r>
      <w:r>
        <w:rPr>
          <w:rFonts w:ascii="MS Mincho" w:eastAsia="MS Mincho" w:hAnsi="MS Mincho" w:cs="MS Mincho" w:hint="eastAsia"/>
          <w:b/>
          <w:bCs/>
          <w:color w:val="000000"/>
          <w:sz w:val="26"/>
          <w:szCs w:val="26"/>
        </w:rPr>
        <w:t>（《伊本</w:t>
      </w:r>
      <w:r>
        <w:rPr>
          <w:b/>
          <w:bCs/>
          <w:color w:val="000000"/>
          <w:sz w:val="26"/>
          <w:szCs w:val="26"/>
        </w:rPr>
        <w:t>·</w:t>
      </w:r>
      <w:r>
        <w:rPr>
          <w:rFonts w:ascii="PMingLiU" w:eastAsia="PMingLiU" w:hAnsi="PMingLiU" w:cs="PMingLiU" w:hint="eastAsia"/>
          <w:b/>
          <w:bCs/>
          <w:color w:val="000000"/>
          <w:sz w:val="26"/>
          <w:szCs w:val="26"/>
        </w:rPr>
        <w:t>马哲圣训集》</w:t>
      </w:r>
      <w:r>
        <w:rPr>
          <w:rFonts w:ascii="MS Mincho" w:eastAsia="MS Mincho" w:hAnsi="MS Mincho" w:cs="MS Mincho" w:hint="eastAsia"/>
          <w:b/>
          <w:bCs/>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安拉的使者</w:t>
      </w:r>
      <w:r>
        <w:rPr>
          <w:rFonts w:ascii="PMingLiU" w:eastAsia="PMingLiU" w:hAnsi="PMingLiU" w:cs="PMingLiU" w:hint="eastAsia"/>
          <w:color w:val="000000"/>
          <w:sz w:val="26"/>
          <w:szCs w:val="26"/>
        </w:rPr>
        <w:t>习惯用新鲜的椰枣或干枣开斋，在昏礼之前还饮一杯水</w:t>
      </w:r>
      <w:r>
        <w:rPr>
          <w:rFonts w:ascii="MS Mincho" w:eastAsia="MS Mincho" w:hAnsi="MS Mincho" w:cs="MS Mincho" w:hint="eastAsia"/>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封</w:t>
      </w:r>
      <w:r>
        <w:rPr>
          <w:rFonts w:ascii="PMingLiU" w:eastAsia="PMingLiU" w:hAnsi="PMingLiU" w:cs="PMingLiU" w:hint="eastAsia"/>
          <w:color w:val="000000"/>
          <w:sz w:val="26"/>
          <w:szCs w:val="26"/>
        </w:rPr>
        <w:t>斋者在这一层次的斋戒中，可以体验到饥饿之苦，从而培养他对世界各地遭受饥饿之苦人的同情怜悯之心</w:t>
      </w:r>
      <w:r>
        <w:rPr>
          <w:rFonts w:ascii="MS Mincho" w:eastAsia="MS Mincho" w:hAnsi="MS Mincho" w:cs="MS Mincho" w:hint="eastAsia"/>
          <w:color w:val="000000"/>
          <w:sz w:val="26"/>
          <w:szCs w:val="26"/>
        </w:rPr>
        <w:t>。</w:t>
      </w:r>
    </w:p>
    <w:p w:rsidR="00005D1E" w:rsidRDefault="00005D1E" w:rsidP="00005D1E">
      <w:pPr>
        <w:pStyle w:val="Heading3"/>
        <w:shd w:val="clear" w:color="auto" w:fill="E1F4FD"/>
        <w:spacing w:before="225" w:after="150"/>
        <w:rPr>
          <w:color w:val="000000"/>
          <w:sz w:val="26"/>
          <w:szCs w:val="26"/>
        </w:rPr>
      </w:pPr>
      <w:r>
        <w:rPr>
          <w:color w:val="000000"/>
          <w:sz w:val="26"/>
          <w:szCs w:val="26"/>
        </w:rPr>
        <w:t>3</w:t>
      </w:r>
      <w:r>
        <w:rPr>
          <w:rFonts w:ascii="MS Mincho" w:eastAsia="MS Mincho" w:hAnsi="MS Mincho" w:cs="MS Mincho" w:hint="eastAsia"/>
          <w:color w:val="000000"/>
          <w:sz w:val="26"/>
          <w:szCs w:val="26"/>
        </w:rPr>
        <w:t>、利益</w:t>
      </w:r>
      <w:r>
        <w:rPr>
          <w:rFonts w:ascii="PMingLiU" w:eastAsia="PMingLiU" w:hAnsi="PMingLiU" w:cs="PMingLiU" w:hint="eastAsia"/>
          <w:color w:val="000000"/>
          <w:sz w:val="26"/>
          <w:szCs w:val="26"/>
        </w:rPr>
        <w:t>层</w:t>
      </w:r>
      <w:r>
        <w:rPr>
          <w:rFonts w:ascii="MS Mincho" w:eastAsia="MS Mincho" w:hAnsi="MS Mincho" w:cs="MS Mincho" w:hint="eastAsia"/>
          <w:color w:val="000000"/>
          <w:sz w:val="26"/>
          <w:szCs w:val="26"/>
        </w:rPr>
        <w:t>面</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PMingLiU" w:eastAsia="PMingLiU" w:hAnsi="PMingLiU" w:cs="PMingLiU" w:hint="eastAsia"/>
          <w:color w:val="000000"/>
          <w:sz w:val="26"/>
          <w:szCs w:val="26"/>
        </w:rPr>
        <w:t>斋戒对身体产生影响，大脑中传递信息刺激感觉的化学元素可通过斋戒被激活，这些元素称之为神经传输元素。斋戒刺激大脑的中枢神经传输系统，这一系统与人的愉悦心理、亢奋精神有关，斋戒能导致更多</w:t>
      </w:r>
      <w:r>
        <w:rPr>
          <w:color w:val="000000"/>
          <w:sz w:val="26"/>
          <w:szCs w:val="26"/>
        </w:rPr>
        <w:t>“</w:t>
      </w:r>
      <w:r>
        <w:rPr>
          <w:rFonts w:ascii="PMingLiU" w:eastAsia="PMingLiU" w:hAnsi="PMingLiU" w:cs="PMingLiU" w:hint="eastAsia"/>
          <w:color w:val="000000"/>
          <w:sz w:val="26"/>
          <w:szCs w:val="26"/>
        </w:rPr>
        <w:t>兴奋</w:t>
      </w:r>
      <w:r>
        <w:rPr>
          <w:color w:val="000000"/>
          <w:sz w:val="26"/>
          <w:szCs w:val="26"/>
        </w:rPr>
        <w:t>”</w:t>
      </w:r>
      <w:r>
        <w:rPr>
          <w:rFonts w:ascii="MS Mincho" w:eastAsia="MS Mincho" w:hAnsi="MS Mincho" w:cs="MS Mincho" w:hint="eastAsia"/>
          <w:color w:val="000000"/>
          <w:sz w:val="26"/>
          <w:szCs w:val="26"/>
        </w:rPr>
        <w:t>元素的</w:t>
      </w:r>
      <w:r>
        <w:rPr>
          <w:rFonts w:ascii="PMingLiU" w:eastAsia="PMingLiU" w:hAnsi="PMingLiU" w:cs="PMingLiU" w:hint="eastAsia"/>
          <w:color w:val="000000"/>
          <w:sz w:val="26"/>
          <w:szCs w:val="26"/>
        </w:rPr>
        <w:t>产生，使我们感觉</w:t>
      </w:r>
      <w:r>
        <w:rPr>
          <w:color w:val="000000"/>
          <w:sz w:val="26"/>
          <w:szCs w:val="26"/>
        </w:rPr>
        <w:t>“</w:t>
      </w:r>
      <w:r>
        <w:rPr>
          <w:rFonts w:ascii="MS Mincho" w:eastAsia="MS Mincho" w:hAnsi="MS Mincho" w:cs="MS Mincho" w:hint="eastAsia"/>
          <w:color w:val="000000"/>
          <w:sz w:val="26"/>
          <w:szCs w:val="26"/>
        </w:rPr>
        <w:t>很好</w:t>
      </w:r>
      <w:r>
        <w:rPr>
          <w:color w:val="000000"/>
          <w:sz w:val="26"/>
          <w:szCs w:val="26"/>
        </w:rPr>
        <w:t>”</w:t>
      </w:r>
      <w:r>
        <w:rPr>
          <w:rFonts w:ascii="MS Mincho" w:eastAsia="MS Mincho" w:hAnsi="MS Mincho" w:cs="MS Mincho" w:hint="eastAsia"/>
          <w:color w:val="000000"/>
          <w:sz w:val="26"/>
          <w:szCs w:val="26"/>
        </w:rPr>
        <w:t>，</w:t>
      </w:r>
      <w:r>
        <w:rPr>
          <w:rFonts w:ascii="PMingLiU" w:eastAsia="PMingLiU" w:hAnsi="PMingLiU" w:cs="PMingLiU" w:hint="eastAsia"/>
          <w:color w:val="000000"/>
          <w:sz w:val="26"/>
          <w:szCs w:val="26"/>
        </w:rPr>
        <w:t>这一过程相当于身体锻炼（但不是身体的运动或工作）。有些专家指出，人可以通过斋戒全面改善身体的状况。斋戒期间封斋者既消耗体内的脂肪，也消耗沉淀于血管中的胆固醇（脂肪），这样斋戒者体能保持健康、减少患心脏病的危险。前文提到斋戒的</w:t>
      </w:r>
      <w:r>
        <w:rPr>
          <w:color w:val="000000"/>
          <w:sz w:val="26"/>
          <w:szCs w:val="26"/>
        </w:rPr>
        <w:t>“</w:t>
      </w:r>
      <w:r>
        <w:rPr>
          <w:rFonts w:ascii="PMingLiU" w:eastAsia="PMingLiU" w:hAnsi="PMingLiU" w:cs="PMingLiU" w:hint="eastAsia"/>
          <w:color w:val="000000"/>
          <w:sz w:val="26"/>
          <w:szCs w:val="26"/>
        </w:rPr>
        <w:t>仪式层次</w:t>
      </w:r>
      <w:r>
        <w:rPr>
          <w:color w:val="000000"/>
          <w:sz w:val="26"/>
          <w:szCs w:val="26"/>
        </w:rPr>
        <w:t>”</w:t>
      </w:r>
      <w:r>
        <w:rPr>
          <w:rFonts w:ascii="MS Mincho" w:eastAsia="MS Mincho" w:hAnsi="MS Mincho" w:cs="MS Mincho" w:hint="eastAsia"/>
          <w:color w:val="000000"/>
          <w:sz w:val="26"/>
          <w:szCs w:val="26"/>
        </w:rPr>
        <w:t>（初</w:t>
      </w:r>
      <w:r>
        <w:rPr>
          <w:rFonts w:ascii="PMingLiU" w:eastAsia="PMingLiU" w:hAnsi="PMingLiU" w:cs="PMingLiU" w:hint="eastAsia"/>
          <w:color w:val="000000"/>
          <w:sz w:val="26"/>
          <w:szCs w:val="26"/>
        </w:rPr>
        <w:t>级）和</w:t>
      </w:r>
      <w:r>
        <w:rPr>
          <w:color w:val="000000"/>
          <w:sz w:val="26"/>
          <w:szCs w:val="26"/>
        </w:rPr>
        <w:t>“</w:t>
      </w:r>
      <w:r>
        <w:rPr>
          <w:rFonts w:ascii="MS Mincho" w:eastAsia="MS Mincho" w:hAnsi="MS Mincho" w:cs="MS Mincho" w:hint="eastAsia"/>
          <w:color w:val="000000"/>
          <w:sz w:val="26"/>
          <w:szCs w:val="26"/>
        </w:rPr>
        <w:t>物</w:t>
      </w:r>
      <w:r>
        <w:rPr>
          <w:rFonts w:ascii="PMingLiU" w:eastAsia="PMingLiU" w:hAnsi="PMingLiU" w:cs="PMingLiU" w:hint="eastAsia"/>
          <w:color w:val="000000"/>
          <w:sz w:val="26"/>
          <w:szCs w:val="26"/>
        </w:rPr>
        <w:t>质层次</w:t>
      </w:r>
      <w:r>
        <w:rPr>
          <w:color w:val="000000"/>
          <w:sz w:val="26"/>
          <w:szCs w:val="26"/>
        </w:rPr>
        <w:t>”</w:t>
      </w:r>
      <w:r>
        <w:rPr>
          <w:rFonts w:ascii="MS Mincho" w:eastAsia="MS Mincho" w:hAnsi="MS Mincho" w:cs="MS Mincho" w:hint="eastAsia"/>
          <w:color w:val="000000"/>
          <w:sz w:val="26"/>
          <w:szCs w:val="26"/>
        </w:rPr>
        <w:t>（</w:t>
      </w:r>
      <w:r>
        <w:rPr>
          <w:rFonts w:ascii="PMingLiU" w:eastAsia="PMingLiU" w:hAnsi="PMingLiU" w:cs="PMingLiU" w:hint="eastAsia"/>
          <w:color w:val="000000"/>
          <w:sz w:val="26"/>
          <w:szCs w:val="26"/>
        </w:rPr>
        <w:t>较高级）的区别是，如果一个封斋</w:t>
      </w:r>
      <w:r>
        <w:rPr>
          <w:rFonts w:ascii="MS Mincho" w:eastAsia="MS Mincho" w:hAnsi="MS Mincho" w:cs="MS Mincho" w:hint="eastAsia"/>
          <w:color w:val="000000"/>
          <w:sz w:val="26"/>
          <w:szCs w:val="26"/>
        </w:rPr>
        <w:t>者在封</w:t>
      </w:r>
      <w:r>
        <w:rPr>
          <w:rFonts w:ascii="PMingLiU" w:eastAsia="PMingLiU" w:hAnsi="PMingLiU" w:cs="PMingLiU" w:hint="eastAsia"/>
          <w:color w:val="000000"/>
          <w:sz w:val="26"/>
          <w:szCs w:val="26"/>
        </w:rPr>
        <w:t>斋时暴食暴饮，然后整日挨饿，接着在开斋时又暴食暴饮，那么，整整一个月他也许就根本体验不到饥饿的痛苦。因此，如果封斋者只做到基本层次的斋戒，而没有使之上升到更高的一层，那么，他的斋戒只是身体的受苦。对此安拉的使者说</w:t>
      </w:r>
      <w:r>
        <w:rPr>
          <w:rFonts w:ascii="MS Mincho" w:eastAsia="MS Mincho" w:hAnsi="MS Mincho" w:cs="MS Mincho" w:hint="eastAsia"/>
          <w:color w:val="000000"/>
          <w:sz w:val="26"/>
          <w:szCs w:val="26"/>
        </w:rPr>
        <w:t>：</w:t>
      </w:r>
    </w:p>
    <w:p w:rsidR="00005D1E" w:rsidRDefault="00005D1E" w:rsidP="00005D1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PMingLiU" w:eastAsia="PMingLiU" w:hAnsi="PMingLiU" w:cs="PMingLiU" w:hint="eastAsia"/>
          <w:b/>
          <w:bCs/>
          <w:color w:val="000000"/>
          <w:sz w:val="26"/>
          <w:szCs w:val="26"/>
        </w:rPr>
        <w:t>许多封斋的人实际上并没有封斋，只是白受饥饿之苦</w:t>
      </w:r>
      <w:r>
        <w:rPr>
          <w:b/>
          <w:bCs/>
          <w:color w:val="000000"/>
          <w:sz w:val="26"/>
          <w:szCs w:val="26"/>
        </w:rPr>
        <w:t>……</w:t>
      </w:r>
      <w:r>
        <w:rPr>
          <w:rFonts w:ascii="MS Mincho" w:eastAsia="MS Mincho" w:hAnsi="MS Mincho" w:cs="MS Mincho" w:hint="eastAsia"/>
          <w:b/>
          <w:bCs/>
          <w:color w:val="000000"/>
          <w:sz w:val="26"/>
          <w:szCs w:val="26"/>
        </w:rPr>
        <w:t>。</w:t>
      </w:r>
      <w:r>
        <w:rPr>
          <w:b/>
          <w:bCs/>
          <w:color w:val="000000"/>
          <w:sz w:val="26"/>
          <w:szCs w:val="26"/>
        </w:rPr>
        <w:t>”</w:t>
      </w:r>
      <w:r>
        <w:rPr>
          <w:rFonts w:ascii="MS Mincho" w:eastAsia="MS Mincho" w:hAnsi="MS Mincho" w:cs="MS Mincho" w:hint="eastAsia"/>
          <w:b/>
          <w:bCs/>
          <w:color w:val="000000"/>
          <w:sz w:val="26"/>
          <w:szCs w:val="26"/>
        </w:rPr>
        <w:t>（《伊本</w:t>
      </w:r>
      <w:r>
        <w:rPr>
          <w:b/>
          <w:bCs/>
          <w:color w:val="000000"/>
          <w:sz w:val="26"/>
          <w:szCs w:val="26"/>
        </w:rPr>
        <w:t>·</w:t>
      </w:r>
      <w:r>
        <w:rPr>
          <w:rFonts w:ascii="PMingLiU" w:eastAsia="PMingLiU" w:hAnsi="PMingLiU" w:cs="PMingLiU" w:hint="eastAsia"/>
          <w:b/>
          <w:bCs/>
          <w:color w:val="000000"/>
          <w:sz w:val="26"/>
          <w:szCs w:val="26"/>
        </w:rPr>
        <w:t>马哲圣训集》</w:t>
      </w:r>
      <w:r>
        <w:rPr>
          <w:rFonts w:ascii="MS Mincho" w:eastAsia="MS Mincho" w:hAnsi="MS Mincho" w:cs="MS Mincho" w:hint="eastAsia"/>
          <w:b/>
          <w:bCs/>
          <w:color w:val="000000"/>
          <w:sz w:val="26"/>
          <w:szCs w:val="26"/>
        </w:rPr>
        <w:t>）</w:t>
      </w:r>
    </w:p>
    <w:p w:rsidR="00005D1E" w:rsidRDefault="00005D1E" w:rsidP="00005D1E">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005D1E" w:rsidRDefault="00005D1E" w:rsidP="00005D1E">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005D1E" w:rsidRDefault="00005D1E" w:rsidP="00005D1E">
      <w:pPr>
        <w:shd w:val="clear" w:color="auto" w:fill="E1F4FD"/>
        <w:rPr>
          <w:rFonts w:ascii="Arial" w:hAnsi="Arial" w:cs="Arial"/>
          <w:color w:val="000000"/>
          <w:sz w:val="20"/>
          <w:szCs w:val="20"/>
        </w:rPr>
      </w:pPr>
      <w:r>
        <w:rPr>
          <w:rStyle w:val="w-footnote-title"/>
          <w:b/>
          <w:bCs/>
          <w:color w:val="000000"/>
          <w:sz w:val="26"/>
          <w:szCs w:val="26"/>
        </w:rPr>
        <w:t>Footnotes:</w:t>
      </w:r>
    </w:p>
    <w:bookmarkStart w:id="4" w:name="_ftn14378"/>
    <w:p w:rsidR="00005D1E" w:rsidRDefault="00005D1E" w:rsidP="00005D1E">
      <w:pPr>
        <w:pStyle w:val="w-footnote-text"/>
        <w:shd w:val="clear" w:color="auto" w:fill="E1F4FD"/>
        <w:spacing w:before="90" w:beforeAutospacing="0" w:after="90" w:afterAutospacing="0"/>
        <w:rPr>
          <w:color w:val="000000"/>
          <w:sz w:val="22"/>
          <w:szCs w:val="22"/>
        </w:rPr>
      </w:pPr>
      <w:r>
        <w:rPr>
          <w:color w:val="000000"/>
          <w:sz w:val="22"/>
          <w:szCs w:val="22"/>
        </w:rPr>
        <w:lastRenderedPageBreak/>
        <w:fldChar w:fldCharType="begin"/>
      </w:r>
      <w:r>
        <w:rPr>
          <w:color w:val="000000"/>
          <w:sz w:val="22"/>
          <w:szCs w:val="22"/>
        </w:rPr>
        <w:instrText xml:space="preserve"> HYPERLINK "http://www.islamreligion.com/cn/articles/639/" \l "_ftnref14378"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4"/>
      <w:r>
        <w:rPr>
          <w:rStyle w:val="apple-converted-space"/>
          <w:color w:val="000000"/>
          <w:sz w:val="22"/>
          <w:szCs w:val="22"/>
        </w:rPr>
        <w:t> </w:t>
      </w:r>
      <w:r>
        <w:rPr>
          <w:rFonts w:ascii="SimSun" w:eastAsia="SimSun" w:hAnsi="SimSun" w:hint="eastAsia"/>
          <w:color w:val="000000"/>
          <w:sz w:val="22"/>
          <w:szCs w:val="22"/>
          <w:lang w:eastAsia="zh-CN"/>
        </w:rPr>
        <w:t>《新韦伯斯特</w:t>
      </w:r>
      <w:r>
        <w:rPr>
          <w:color w:val="000000"/>
          <w:sz w:val="22"/>
          <w:szCs w:val="22"/>
        </w:rPr>
        <w:t>20</w:t>
      </w:r>
      <w:r>
        <w:rPr>
          <w:rFonts w:ascii="MS Mincho" w:eastAsia="MS Mincho" w:hAnsi="MS Mincho" w:cs="MS Mincho" w:hint="eastAsia"/>
          <w:color w:val="000000"/>
          <w:sz w:val="22"/>
          <w:szCs w:val="22"/>
        </w:rPr>
        <w:t>世</w:t>
      </w:r>
      <w:r>
        <w:rPr>
          <w:rFonts w:ascii="PMingLiU" w:eastAsia="PMingLiU" w:hAnsi="PMingLiU" w:cs="PMingLiU" w:hint="eastAsia"/>
          <w:color w:val="000000"/>
          <w:sz w:val="22"/>
          <w:szCs w:val="22"/>
        </w:rPr>
        <w:t>纪英语大辞典》</w:t>
      </w:r>
      <w:r>
        <w:rPr>
          <w:color w:val="000000"/>
          <w:sz w:val="22"/>
          <w:szCs w:val="22"/>
        </w:rPr>
        <w:t>665</w:t>
      </w:r>
      <w:r>
        <w:rPr>
          <w:rFonts w:ascii="PMingLiU" w:eastAsia="PMingLiU" w:hAnsi="PMingLiU" w:cs="PMingLiU" w:hint="eastAsia"/>
          <w:color w:val="000000"/>
          <w:sz w:val="22"/>
          <w:szCs w:val="22"/>
        </w:rPr>
        <w:t>页</w:t>
      </w:r>
      <w:r>
        <w:rPr>
          <w:rFonts w:ascii="MS Mincho" w:eastAsia="MS Mincho" w:hAnsi="MS Mincho" w:cs="MS Mincho" w:hint="eastAsia"/>
          <w:color w:val="000000"/>
          <w:sz w:val="22"/>
          <w:szCs w:val="22"/>
        </w:rPr>
        <w:t>。</w:t>
      </w:r>
    </w:p>
    <w:bookmarkStart w:id="5" w:name="_ftn14379"/>
    <w:p w:rsidR="00005D1E" w:rsidRDefault="00005D1E" w:rsidP="00005D1E">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"http://www.islamreligion.com/cn/articles/639/" \l "_ftnref14379"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5"/>
      <w:r>
        <w:rPr>
          <w:rStyle w:val="apple-converted-space"/>
          <w:color w:val="000000"/>
          <w:sz w:val="22"/>
          <w:szCs w:val="22"/>
        </w:rPr>
        <w:t> </w:t>
      </w:r>
      <w:r>
        <w:rPr>
          <w:color w:val="000000"/>
          <w:sz w:val="22"/>
          <w:szCs w:val="22"/>
        </w:rPr>
        <w:t> </w:t>
      </w:r>
      <w:proofErr w:type="gramStart"/>
      <w:r>
        <w:rPr>
          <w:color w:val="000000"/>
          <w:sz w:val="22"/>
          <w:szCs w:val="22"/>
        </w:rPr>
        <w:t>saranam.com/</w:t>
      </w:r>
      <w:r>
        <w:rPr>
          <w:rFonts w:ascii="SimSun" w:eastAsia="SimSun" w:hAnsi="SimSun" w:hint="eastAsia"/>
          <w:color w:val="000000"/>
          <w:sz w:val="22"/>
          <w:szCs w:val="22"/>
          <w:lang w:eastAsia="zh-CN"/>
        </w:rPr>
        <w:t>印度百科全书</w:t>
      </w:r>
      <w:proofErr w:type="gramEnd"/>
      <w:r>
        <w:rPr>
          <w:rFonts w:ascii="SimSun" w:eastAsia="SimSun" w:hAnsi="SimSun" w:hint="eastAsia"/>
          <w:color w:val="000000"/>
          <w:sz w:val="22"/>
          <w:szCs w:val="22"/>
          <w:lang w:eastAsia="zh-CN"/>
        </w:rPr>
        <w:t>。</w:t>
      </w:r>
    </w:p>
    <w:bookmarkStart w:id="6" w:name="_ftn14380"/>
    <w:p w:rsidR="00005D1E" w:rsidRDefault="00005D1E" w:rsidP="00005D1E">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"http://www.islamreligion.com/cn/articles/639/" \l "_ftnref14380" \o "Back to the refrence of this footnote" </w:instrText>
      </w:r>
      <w:r>
        <w:rPr>
          <w:color w:val="000000"/>
          <w:sz w:val="22"/>
          <w:szCs w:val="22"/>
        </w:rPr>
        <w:fldChar w:fldCharType="separate"/>
      </w:r>
      <w:r>
        <w:rPr>
          <w:rStyle w:val="w-footnote-number"/>
          <w:color w:val="800080"/>
          <w:position w:val="2"/>
          <w:sz w:val="18"/>
          <w:szCs w:val="18"/>
          <w:u w:val="single"/>
        </w:rPr>
        <w:t>[3]</w:t>
      </w:r>
      <w:r>
        <w:rPr>
          <w:color w:val="000000"/>
          <w:sz w:val="22"/>
          <w:szCs w:val="22"/>
        </w:rPr>
        <w:fldChar w:fldCharType="end"/>
      </w:r>
      <w:bookmarkEnd w:id="6"/>
      <w:r>
        <w:rPr>
          <w:rStyle w:val="apple-converted-space"/>
          <w:color w:val="000000"/>
          <w:sz w:val="22"/>
          <w:szCs w:val="22"/>
        </w:rPr>
        <w:t> </w:t>
      </w:r>
      <w:r>
        <w:rPr>
          <w:rFonts w:ascii="SimSun" w:eastAsia="SimSun" w:hAnsi="SimSun" w:hint="eastAsia"/>
          <w:color w:val="000000"/>
          <w:sz w:val="22"/>
          <w:szCs w:val="22"/>
          <w:lang w:eastAsia="zh-CN"/>
        </w:rPr>
        <w:t>《世界宗教词典》</w:t>
      </w:r>
      <w:r>
        <w:rPr>
          <w:color w:val="000000"/>
          <w:sz w:val="22"/>
          <w:szCs w:val="22"/>
        </w:rPr>
        <w:t>817</w:t>
      </w:r>
      <w:r>
        <w:rPr>
          <w:rFonts w:ascii="PMingLiU" w:eastAsia="PMingLiU" w:hAnsi="PMingLiU" w:cs="PMingLiU" w:hint="eastAsia"/>
          <w:color w:val="000000"/>
          <w:sz w:val="22"/>
          <w:szCs w:val="22"/>
        </w:rPr>
        <w:t>页</w:t>
      </w:r>
      <w:r>
        <w:rPr>
          <w:rFonts w:ascii="MS Mincho" w:eastAsia="MS Mincho" w:hAnsi="MS Mincho" w:cs="MS Mincho" w:hint="eastAsia"/>
          <w:color w:val="000000"/>
          <w:sz w:val="22"/>
          <w:szCs w:val="22"/>
        </w:rPr>
        <w:t>。</w:t>
      </w:r>
    </w:p>
    <w:bookmarkStart w:id="7" w:name="_ftn14381"/>
    <w:p w:rsidR="00005D1E" w:rsidRDefault="00005D1E" w:rsidP="00005D1E">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"http://www.islamreligion.com/cn/articles/639/" \l "_ftnref14381" \o "Back to the refrence of this footnote" </w:instrText>
      </w:r>
      <w:r>
        <w:rPr>
          <w:color w:val="000000"/>
          <w:sz w:val="22"/>
          <w:szCs w:val="22"/>
        </w:rPr>
        <w:fldChar w:fldCharType="separate"/>
      </w:r>
      <w:r>
        <w:rPr>
          <w:rStyle w:val="w-footnote-number"/>
          <w:color w:val="800080"/>
          <w:position w:val="2"/>
          <w:sz w:val="18"/>
          <w:szCs w:val="18"/>
          <w:u w:val="single"/>
        </w:rPr>
        <w:t>[4]</w:t>
      </w:r>
      <w:r>
        <w:rPr>
          <w:color w:val="000000"/>
          <w:sz w:val="22"/>
          <w:szCs w:val="22"/>
        </w:rPr>
        <w:fldChar w:fldCharType="end"/>
      </w:r>
      <w:bookmarkEnd w:id="7"/>
      <w:r>
        <w:rPr>
          <w:rStyle w:val="apple-converted-space"/>
          <w:color w:val="000000"/>
          <w:sz w:val="22"/>
          <w:szCs w:val="22"/>
        </w:rPr>
        <w:t> </w:t>
      </w:r>
      <w:r>
        <w:rPr>
          <w:rFonts w:ascii="SimSun" w:eastAsia="SimSun" w:hAnsi="SimSun" w:hint="eastAsia"/>
          <w:color w:val="000000"/>
          <w:sz w:val="22"/>
          <w:szCs w:val="22"/>
          <w:lang w:eastAsia="zh-CN"/>
        </w:rPr>
        <w:t>《世界宗教词典》</w:t>
      </w:r>
      <w:r>
        <w:rPr>
          <w:color w:val="000000"/>
          <w:sz w:val="22"/>
          <w:szCs w:val="22"/>
        </w:rPr>
        <w:t>425</w:t>
      </w:r>
      <w:r>
        <w:rPr>
          <w:rFonts w:ascii="PMingLiU" w:eastAsia="PMingLiU" w:hAnsi="PMingLiU" w:cs="PMingLiU" w:hint="eastAsia"/>
          <w:color w:val="000000"/>
          <w:sz w:val="22"/>
          <w:szCs w:val="22"/>
        </w:rPr>
        <w:t>页</w:t>
      </w:r>
      <w:r>
        <w:rPr>
          <w:rFonts w:ascii="MS Mincho" w:eastAsia="MS Mincho" w:hAnsi="MS Mincho" w:cs="MS Mincho" w:hint="eastAsia"/>
          <w:color w:val="000000"/>
          <w:sz w:val="22"/>
          <w:szCs w:val="22"/>
        </w:rPr>
        <w:t>。</w:t>
      </w:r>
    </w:p>
    <w:p w:rsidR="00005D1E" w:rsidRDefault="00005D1E" w:rsidP="00005D1E">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2/2</w:t>
      </w:r>
      <w:r>
        <w:rPr>
          <w:rFonts w:ascii="MS Mincho" w:eastAsia="MS Mincho" w:hAnsi="MS Mincho" w:cs="MS Mincho" w:hint="eastAsia"/>
          <w:color w:val="002A80"/>
          <w:sz w:val="34"/>
          <w:szCs w:val="34"/>
        </w:rPr>
        <w:t>）</w:t>
      </w:r>
    </w:p>
    <w:p w:rsidR="00005D1E" w:rsidRDefault="00005D1E" w:rsidP="00005D1E">
      <w:pPr>
        <w:pStyle w:val="Heading3"/>
        <w:shd w:val="clear" w:color="auto" w:fill="E1F4FD"/>
        <w:spacing w:before="225" w:after="150"/>
        <w:rPr>
          <w:color w:val="000000"/>
          <w:sz w:val="26"/>
          <w:szCs w:val="26"/>
        </w:rPr>
      </w:pPr>
      <w:r>
        <w:rPr>
          <w:color w:val="000000"/>
          <w:sz w:val="26"/>
          <w:szCs w:val="26"/>
        </w:rPr>
        <w:t>1</w:t>
      </w:r>
      <w:r>
        <w:rPr>
          <w:rFonts w:ascii="MS Mincho" w:eastAsia="MS Mincho" w:hAnsi="MS Mincho" w:cs="MS Mincho" w:hint="eastAsia"/>
          <w:color w:val="000000"/>
          <w:sz w:val="26"/>
          <w:szCs w:val="26"/>
        </w:rPr>
        <w:t>、抑欲</w:t>
      </w:r>
      <w:r>
        <w:rPr>
          <w:rFonts w:ascii="PMingLiU" w:eastAsia="PMingLiU" w:hAnsi="PMingLiU" w:cs="PMingLiU" w:hint="eastAsia"/>
          <w:color w:val="000000"/>
          <w:sz w:val="26"/>
          <w:szCs w:val="26"/>
        </w:rPr>
        <w:t>层</w:t>
      </w:r>
      <w:r>
        <w:rPr>
          <w:rFonts w:ascii="MS Mincho" w:eastAsia="MS Mincho" w:hAnsi="MS Mincho" w:cs="MS Mincho" w:hint="eastAsia"/>
          <w:color w:val="000000"/>
          <w:sz w:val="26"/>
          <w:szCs w:val="26"/>
        </w:rPr>
        <w:t>面</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noProof/>
          <w:color w:val="000000"/>
          <w:sz w:val="26"/>
          <w:szCs w:val="26"/>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2657475"/>
            <wp:effectExtent l="0" t="0" r="0" b="9525"/>
            <wp:wrapSquare wrapText="bothSides"/>
            <wp:docPr id="57" name="Picture 57" descr="http://www.islamreligion.com/articles_cn/images/Why_Do_Muslims_Fast_(part_2_of_2)_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islamreligion.com/articles_cn/images/Why_Do_Muslims_Fast_(part_2_of_2)_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MingLiU" w:eastAsia="PMingLiU" w:hAnsi="PMingLiU" w:cs="PMingLiU" w:hint="eastAsia"/>
          <w:color w:val="000000"/>
          <w:sz w:val="26"/>
          <w:szCs w:val="26"/>
        </w:rPr>
        <w:t>斋戒可以抑制性本能或性欲。现代媒体大肆鼓吹性开放，传播一些色情影视以达到其不可告人的目的</w:t>
      </w:r>
      <w:r>
        <w:rPr>
          <w:color w:val="000000"/>
          <w:sz w:val="26"/>
          <w:szCs w:val="26"/>
        </w:rPr>
        <w:t>——</w:t>
      </w:r>
      <w:r>
        <w:rPr>
          <w:rFonts w:ascii="MS Mincho" w:eastAsia="MS Mincho" w:hAnsi="MS Mincho" w:cs="MS Mincho" w:hint="eastAsia"/>
          <w:color w:val="000000"/>
          <w:sz w:val="26"/>
          <w:szCs w:val="26"/>
        </w:rPr>
        <w:t>破坏</w:t>
      </w:r>
      <w:r>
        <w:rPr>
          <w:rFonts w:ascii="PMingLiU" w:eastAsia="PMingLiU" w:hAnsi="PMingLiU" w:cs="PMingLiU" w:hint="eastAsia"/>
          <w:color w:val="000000"/>
          <w:sz w:val="26"/>
          <w:szCs w:val="26"/>
        </w:rPr>
        <w:t>伦理、推销这类的</w:t>
      </w:r>
      <w:r>
        <w:rPr>
          <w:color w:val="000000"/>
          <w:sz w:val="26"/>
          <w:szCs w:val="26"/>
        </w:rPr>
        <w:t>“</w:t>
      </w:r>
      <w:r>
        <w:rPr>
          <w:rFonts w:ascii="MS Mincho" w:eastAsia="MS Mincho" w:hAnsi="MS Mincho" w:cs="MS Mincho" w:hint="eastAsia"/>
          <w:color w:val="000000"/>
          <w:sz w:val="26"/>
          <w:szCs w:val="26"/>
        </w:rPr>
        <w:t>性</w:t>
      </w:r>
      <w:r>
        <w:rPr>
          <w:color w:val="000000"/>
          <w:sz w:val="26"/>
          <w:szCs w:val="26"/>
        </w:rPr>
        <w:t>”</w:t>
      </w:r>
      <w:r>
        <w:rPr>
          <w:rFonts w:ascii="PMingLiU" w:eastAsia="PMingLiU" w:hAnsi="PMingLiU" w:cs="PMingLiU" w:hint="eastAsia"/>
          <w:color w:val="000000"/>
          <w:sz w:val="26"/>
          <w:szCs w:val="26"/>
        </w:rPr>
        <w:t>产品。在这样一个花花世界，控制欲望确是一件很难的事情。尤其是风华正茂的青年人。斋戒可以降低人的性欲望，因为封斋者在斋戒时必须刻意回避任何引起欲望的刺激因素，以保持自己斋戒的纯洁性。因此安拉的使者说</w:t>
      </w:r>
      <w:r>
        <w:rPr>
          <w:rFonts w:ascii="MS Mincho" w:eastAsia="MS Mincho" w:hAnsi="MS Mincho" w:cs="MS Mincho" w:hint="eastAsia"/>
          <w:color w:val="000000"/>
          <w:sz w:val="26"/>
          <w:szCs w:val="26"/>
        </w:rPr>
        <w:t>：</w:t>
      </w:r>
    </w:p>
    <w:p w:rsidR="00005D1E" w:rsidRDefault="00005D1E" w:rsidP="00005D1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年</w:t>
      </w:r>
      <w:r>
        <w:rPr>
          <w:rFonts w:ascii="PMingLiU" w:eastAsia="PMingLiU" w:hAnsi="PMingLiU" w:cs="PMingLiU" w:hint="eastAsia"/>
          <w:b/>
          <w:bCs/>
          <w:color w:val="000000"/>
          <w:sz w:val="26"/>
          <w:szCs w:val="26"/>
        </w:rPr>
        <w:t>轻人们啊！你们中间有能力结婚的人应该结婚，因为结婚能使其降低视线，保守贞洁。至于无能力结婚者则应当斋戒，斋戒确是他的保护牌。</w:t>
      </w:r>
      <w:r>
        <w:rPr>
          <w:b/>
          <w:bCs/>
          <w:color w:val="000000"/>
          <w:sz w:val="26"/>
          <w:szCs w:val="26"/>
        </w:rPr>
        <w:t>”</w:t>
      </w:r>
      <w:r>
        <w:rPr>
          <w:rFonts w:ascii="MS Mincho" w:eastAsia="MS Mincho" w:hAnsi="MS Mincho" w:cs="MS Mincho" w:hint="eastAsia"/>
          <w:b/>
          <w:bCs/>
          <w:color w:val="000000"/>
          <w:sz w:val="26"/>
          <w:szCs w:val="26"/>
        </w:rPr>
        <w:t>（《布哈里圣</w:t>
      </w:r>
      <w:r>
        <w:rPr>
          <w:rFonts w:ascii="PMingLiU" w:eastAsia="PMingLiU" w:hAnsi="PMingLiU" w:cs="PMingLiU" w:hint="eastAsia"/>
          <w:b/>
          <w:bCs/>
          <w:color w:val="000000"/>
          <w:sz w:val="26"/>
          <w:szCs w:val="26"/>
        </w:rPr>
        <w:t>训实录》</w:t>
      </w:r>
      <w:r>
        <w:rPr>
          <w:rFonts w:ascii="MS Mincho" w:eastAsia="MS Mincho" w:hAnsi="MS Mincho" w:cs="MS Mincho" w:hint="eastAsia"/>
          <w:b/>
          <w:bCs/>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有</w:t>
      </w:r>
      <w:r>
        <w:rPr>
          <w:rFonts w:ascii="PMingLiU" w:eastAsia="PMingLiU" w:hAnsi="PMingLiU" w:cs="PMingLiU" w:hint="eastAsia"/>
          <w:color w:val="000000"/>
          <w:sz w:val="26"/>
          <w:szCs w:val="26"/>
        </w:rPr>
        <w:t>较强克制力的人通过自身的努力抑制自己的性欲是有可能的，但封斋者籍斋戒的力量更容易于克制自己的欲望，而不至于放纵欲望，犯下种种罪过</w:t>
      </w:r>
      <w:r>
        <w:rPr>
          <w:rFonts w:ascii="MS Mincho" w:eastAsia="MS Mincho" w:hAnsi="MS Mincho" w:cs="MS Mincho" w:hint="eastAsia"/>
          <w:color w:val="000000"/>
          <w:sz w:val="26"/>
          <w:szCs w:val="26"/>
        </w:rPr>
        <w:t>。</w:t>
      </w:r>
    </w:p>
    <w:p w:rsidR="00005D1E" w:rsidRDefault="00005D1E" w:rsidP="00005D1E">
      <w:pPr>
        <w:pStyle w:val="Heading3"/>
        <w:shd w:val="clear" w:color="auto" w:fill="E1F4FD"/>
        <w:spacing w:before="225" w:after="150"/>
        <w:rPr>
          <w:color w:val="000000"/>
          <w:sz w:val="26"/>
          <w:szCs w:val="26"/>
        </w:rPr>
      </w:pPr>
      <w:r>
        <w:rPr>
          <w:color w:val="000000"/>
          <w:sz w:val="26"/>
          <w:szCs w:val="26"/>
        </w:rPr>
        <w:t>2</w:t>
      </w:r>
      <w:r>
        <w:rPr>
          <w:rFonts w:ascii="MS Mincho" w:eastAsia="MS Mincho" w:hAnsi="MS Mincho" w:cs="MS Mincho" w:hint="eastAsia"/>
          <w:color w:val="000000"/>
          <w:sz w:val="26"/>
          <w:szCs w:val="26"/>
        </w:rPr>
        <w:t>、情感</w:t>
      </w:r>
      <w:r>
        <w:rPr>
          <w:rFonts w:ascii="PMingLiU" w:eastAsia="PMingLiU" w:hAnsi="PMingLiU" w:cs="PMingLiU" w:hint="eastAsia"/>
          <w:color w:val="000000"/>
          <w:sz w:val="26"/>
          <w:szCs w:val="26"/>
        </w:rPr>
        <w:t>层</w:t>
      </w:r>
      <w:r>
        <w:rPr>
          <w:rFonts w:ascii="MS Mincho" w:eastAsia="MS Mincho" w:hAnsi="MS Mincho" w:cs="MS Mincho" w:hint="eastAsia"/>
          <w:color w:val="000000"/>
          <w:sz w:val="26"/>
          <w:szCs w:val="26"/>
        </w:rPr>
        <w:t>面</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在人的大</w:t>
      </w:r>
      <w:r>
        <w:rPr>
          <w:rFonts w:ascii="PMingLiU" w:eastAsia="PMingLiU" w:hAnsi="PMingLiU" w:cs="PMingLiU" w:hint="eastAsia"/>
          <w:color w:val="000000"/>
          <w:sz w:val="26"/>
          <w:szCs w:val="26"/>
        </w:rPr>
        <w:t>脑与灵魂深处往往有一些消极的情绪，斋戒可以防止人的情绪任意暴发。例如给人危害最大的消极情绪是愤怒，而斋戒有助于人控制这一情绪。对此安拉的使者说</w:t>
      </w:r>
      <w:r>
        <w:rPr>
          <w:rFonts w:ascii="MS Mincho" w:eastAsia="MS Mincho" w:hAnsi="MS Mincho" w:cs="MS Mincho" w:hint="eastAsia"/>
          <w:color w:val="000000"/>
          <w:sz w:val="26"/>
          <w:szCs w:val="26"/>
        </w:rPr>
        <w:t>：</w:t>
      </w:r>
    </w:p>
    <w:p w:rsidR="00005D1E" w:rsidRDefault="00005D1E" w:rsidP="00005D1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PMingLiU" w:eastAsia="PMingLiU" w:hAnsi="PMingLiU" w:cs="PMingLiU" w:hint="eastAsia"/>
          <w:b/>
          <w:bCs/>
          <w:color w:val="000000"/>
          <w:sz w:val="26"/>
          <w:szCs w:val="26"/>
        </w:rPr>
        <w:t>斋戒是一面盾牌，你们在封斋期间，既不可胡言乱语，又不可放荡无羁，遇人辱骂或殴打就说：</w:t>
      </w:r>
      <w:r>
        <w:rPr>
          <w:b/>
          <w:bCs/>
          <w:color w:val="000000"/>
          <w:sz w:val="26"/>
          <w:szCs w:val="26"/>
        </w:rPr>
        <w:t>‘</w:t>
      </w:r>
      <w:r>
        <w:rPr>
          <w:rFonts w:ascii="MS Mincho" w:eastAsia="MS Mincho" w:hAnsi="MS Mincho" w:cs="MS Mincho" w:hint="eastAsia"/>
          <w:b/>
          <w:bCs/>
          <w:color w:val="000000"/>
          <w:sz w:val="26"/>
          <w:szCs w:val="26"/>
        </w:rPr>
        <w:t>我是封</w:t>
      </w:r>
      <w:r>
        <w:rPr>
          <w:rFonts w:ascii="PMingLiU" w:eastAsia="PMingLiU" w:hAnsi="PMingLiU" w:cs="PMingLiU" w:hint="eastAsia"/>
          <w:b/>
          <w:bCs/>
          <w:color w:val="000000"/>
          <w:sz w:val="26"/>
          <w:szCs w:val="26"/>
        </w:rPr>
        <w:t>斋的人啊！</w:t>
      </w:r>
      <w:r>
        <w:rPr>
          <w:b/>
          <w:bCs/>
          <w:color w:val="000000"/>
          <w:sz w:val="26"/>
          <w:szCs w:val="26"/>
        </w:rPr>
        <w:t>’”</w:t>
      </w:r>
      <w:r>
        <w:rPr>
          <w:rFonts w:ascii="MS Mincho" w:eastAsia="MS Mincho" w:hAnsi="MS Mincho" w:cs="MS Mincho" w:hint="eastAsia"/>
          <w:b/>
          <w:bCs/>
          <w:color w:val="000000"/>
          <w:sz w:val="26"/>
          <w:szCs w:val="26"/>
        </w:rPr>
        <w:t>（《布哈里圣</w:t>
      </w:r>
      <w:r>
        <w:rPr>
          <w:rFonts w:ascii="PMingLiU" w:eastAsia="PMingLiU" w:hAnsi="PMingLiU" w:cs="PMingLiU" w:hint="eastAsia"/>
          <w:b/>
          <w:bCs/>
          <w:color w:val="000000"/>
          <w:sz w:val="26"/>
          <w:szCs w:val="26"/>
        </w:rPr>
        <w:t>训实录》</w:t>
      </w:r>
      <w:r>
        <w:rPr>
          <w:rFonts w:ascii="MS Mincho" w:eastAsia="MS Mincho" w:hAnsi="MS Mincho" w:cs="MS Mincho" w:hint="eastAsia"/>
          <w:b/>
          <w:bCs/>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因此不管有什么</w:t>
      </w:r>
      <w:r>
        <w:rPr>
          <w:rFonts w:ascii="PMingLiU" w:eastAsia="PMingLiU" w:hAnsi="PMingLiU" w:cs="PMingLiU" w:hint="eastAsia"/>
          <w:color w:val="000000"/>
          <w:sz w:val="26"/>
          <w:szCs w:val="26"/>
        </w:rPr>
        <w:t>样的消极情绪挑战封斋者，封斋者总能回避之。他必须远离低级下流的谈话、引起争辩从而引起仇恨的争论。如果人们之间一旦产</w:t>
      </w:r>
      <w:r>
        <w:rPr>
          <w:rFonts w:ascii="PMingLiU" w:eastAsia="PMingLiU" w:hAnsi="PMingLiU" w:cs="PMingLiU" w:hint="eastAsia"/>
          <w:color w:val="000000"/>
          <w:sz w:val="26"/>
          <w:szCs w:val="26"/>
        </w:rPr>
        <w:lastRenderedPageBreak/>
        <w:t>生争执，封斋者即使自己在理，也应该主动避免争论，以保护自己的的斋戒不被争论中激起的愤怒所破坏。同样，封斋者在斋戒期间嫉妒性也随之减少，因为每一个封斋者都有克制欲望的目的，从这一目的上看去，谁也不落后于谁</w:t>
      </w:r>
      <w:r>
        <w:rPr>
          <w:rFonts w:ascii="MS Mincho" w:eastAsia="MS Mincho" w:hAnsi="MS Mincho" w:cs="MS Mincho" w:hint="eastAsia"/>
          <w:color w:val="000000"/>
          <w:sz w:val="26"/>
          <w:szCs w:val="26"/>
        </w:rPr>
        <w:t>。</w:t>
      </w:r>
    </w:p>
    <w:p w:rsidR="00005D1E" w:rsidRDefault="00005D1E" w:rsidP="00005D1E">
      <w:pPr>
        <w:pStyle w:val="Heading3"/>
        <w:shd w:val="clear" w:color="auto" w:fill="E1F4FD"/>
        <w:spacing w:before="225" w:after="150"/>
        <w:rPr>
          <w:color w:val="000000"/>
          <w:sz w:val="26"/>
          <w:szCs w:val="26"/>
        </w:rPr>
      </w:pPr>
      <w:r>
        <w:rPr>
          <w:color w:val="000000"/>
          <w:sz w:val="26"/>
          <w:szCs w:val="26"/>
        </w:rPr>
        <w:t>3</w:t>
      </w:r>
      <w:r>
        <w:rPr>
          <w:rFonts w:ascii="MS Mincho" w:eastAsia="MS Mincho" w:hAnsi="MS Mincho" w:cs="MS Mincho" w:hint="eastAsia"/>
          <w:color w:val="000000"/>
          <w:sz w:val="26"/>
          <w:szCs w:val="26"/>
        </w:rPr>
        <w:t>、心理</w:t>
      </w:r>
      <w:r>
        <w:rPr>
          <w:rFonts w:ascii="PMingLiU" w:eastAsia="PMingLiU" w:hAnsi="PMingLiU" w:cs="PMingLiU" w:hint="eastAsia"/>
          <w:color w:val="000000"/>
          <w:sz w:val="26"/>
          <w:szCs w:val="26"/>
        </w:rPr>
        <w:t>层</w:t>
      </w:r>
      <w:r>
        <w:rPr>
          <w:rFonts w:ascii="MS Mincho" w:eastAsia="MS Mincho" w:hAnsi="MS Mincho" w:cs="MS Mincho" w:hint="eastAsia"/>
          <w:color w:val="000000"/>
          <w:sz w:val="26"/>
          <w:szCs w:val="26"/>
        </w:rPr>
        <w:t>面</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从心理</w:t>
      </w:r>
      <w:r>
        <w:rPr>
          <w:rFonts w:ascii="PMingLiU" w:eastAsia="PMingLiU" w:hAnsi="PMingLiU" w:cs="PMingLiU" w:hint="eastAsia"/>
          <w:color w:val="000000"/>
          <w:sz w:val="26"/>
          <w:szCs w:val="26"/>
        </w:rPr>
        <w:t>层面讲，斋戒能帮助封斋者控制邪恶的念头，从某种程度上锻炼他的意志，帮助他克服诸如吝啬、贪婪等恶习。安拉的使者说</w:t>
      </w:r>
      <w:r>
        <w:rPr>
          <w:rFonts w:ascii="MS Mincho" w:eastAsia="MS Mincho" w:hAnsi="MS Mincho" w:cs="MS Mincho" w:hint="eastAsia"/>
          <w:color w:val="000000"/>
          <w:sz w:val="26"/>
          <w:szCs w:val="26"/>
        </w:rPr>
        <w:t>：</w:t>
      </w:r>
    </w:p>
    <w:p w:rsidR="00005D1E" w:rsidRDefault="00005D1E" w:rsidP="00005D1E">
      <w:pPr>
        <w:pStyle w:val="w-hadeeth-or-bible"/>
        <w:shd w:val="clear" w:color="auto" w:fill="E1F4FD"/>
        <w:spacing w:before="0" w:beforeAutospacing="0" w:after="160" w:afterAutospacing="0"/>
        <w:rPr>
          <w:b/>
          <w:bCs/>
          <w:color w:val="000000"/>
          <w:sz w:val="26"/>
          <w:szCs w:val="26"/>
          <w:lang w:eastAsia="zh-CN"/>
        </w:rPr>
      </w:pPr>
      <w:r>
        <w:rPr>
          <w:b/>
          <w:bCs/>
          <w:color w:val="000000"/>
          <w:sz w:val="26"/>
          <w:szCs w:val="26"/>
        </w:rPr>
        <w:t>“</w:t>
      </w:r>
      <w:r>
        <w:rPr>
          <w:rFonts w:ascii="SimSun" w:eastAsia="SimSun" w:hAnsi="SimSun" w:hint="eastAsia"/>
          <w:b/>
          <w:bCs/>
          <w:color w:val="000000"/>
          <w:sz w:val="26"/>
          <w:szCs w:val="26"/>
          <w:lang w:eastAsia="zh-CN"/>
        </w:rPr>
        <w:t>谁只戒绝饮食，而没有戒绝谎言和恶事，在安拉阙前，谁的斋戒是没有凭据的。”（《布哈里圣训实录》）</w:t>
      </w:r>
    </w:p>
    <w:p w:rsidR="00005D1E" w:rsidRDefault="00005D1E" w:rsidP="00005D1E">
      <w:pPr>
        <w:pStyle w:val="w-body-text-1"/>
        <w:shd w:val="clear" w:color="auto" w:fill="E1F4FD"/>
        <w:spacing w:before="0" w:beforeAutospacing="0" w:after="160" w:afterAutospacing="0"/>
        <w:ind w:firstLine="397"/>
        <w:rPr>
          <w:color w:val="000000"/>
          <w:sz w:val="26"/>
          <w:szCs w:val="26"/>
          <w:lang w:eastAsia="zh-CN"/>
        </w:rPr>
      </w:pPr>
      <w:r>
        <w:rPr>
          <w:rFonts w:ascii="MS Mincho" w:eastAsia="MS Mincho" w:hAnsi="MS Mincho" w:cs="MS Mincho" w:hint="eastAsia"/>
          <w:color w:val="000000"/>
          <w:sz w:val="26"/>
          <w:szCs w:val="26"/>
          <w:lang w:eastAsia="zh-CN"/>
        </w:rPr>
        <w:t>在</w:t>
      </w:r>
      <w:r>
        <w:rPr>
          <w:rFonts w:ascii="PMingLiU" w:eastAsia="PMingLiU" w:hAnsi="PMingLiU" w:cs="PMingLiU" w:hint="eastAsia"/>
          <w:color w:val="000000"/>
          <w:sz w:val="26"/>
          <w:szCs w:val="26"/>
          <w:lang w:eastAsia="zh-CN"/>
        </w:rPr>
        <w:t>这个人们惯于追求瞬间欢乐的时代，所有事物都被用来满足人们即时的各种需求和欲望。抑制这些欲望是一种十分重要的技能。而忍耐是抑制欲望最重要的武器之一。封斋者通斋戒所培养和锻炼的基本品性、基本技能就是忍耐，忍耐又能使他获益终生</w:t>
      </w:r>
      <w:r>
        <w:rPr>
          <w:rFonts w:ascii="MS Mincho" w:eastAsia="MS Mincho" w:hAnsi="MS Mincho" w:cs="MS Mincho" w:hint="eastAsia"/>
          <w:color w:val="000000"/>
          <w:sz w:val="26"/>
          <w:szCs w:val="26"/>
          <w:lang w:eastAsia="zh-CN"/>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从心理学的角度看，在某种程度上人能</w:t>
      </w:r>
      <w:r>
        <w:rPr>
          <w:rFonts w:ascii="PMingLiU" w:eastAsia="PMingLiU" w:hAnsi="PMingLiU" w:cs="PMingLiU" w:hint="eastAsia"/>
          <w:color w:val="000000"/>
          <w:sz w:val="26"/>
          <w:szCs w:val="26"/>
        </w:rPr>
        <w:t>够远离世俗的各种物欲享受，是一件好事，对人不无裨益。当然，追求和享受美好的生活也不是什么错误。人们就应该希望这样的生活，对于人来说最重要的是，他能使自己脱离纯粹的物欲享受，不要把物质看成生活中最重要的部分，斋戒给人这样一个机会，摆脱现代生活中某些人们所倾向的物质享受，使自己有时间省察。对于许多人而言，美食只能提供一点物质上的舒适，精神上的欢愉。而封斋者通过斋戒，暂时摆脱美食，使自己获得心理上的教益，并从很大程度上明白，人应该做什么事，不应该做什么事</w:t>
      </w:r>
      <w:r>
        <w:rPr>
          <w:rFonts w:ascii="MS Mincho" w:eastAsia="MS Mincho" w:hAnsi="MS Mincho" w:cs="MS Mincho" w:hint="eastAsia"/>
          <w:color w:val="000000"/>
          <w:sz w:val="26"/>
          <w:szCs w:val="26"/>
        </w:rPr>
        <w:t>。</w:t>
      </w:r>
    </w:p>
    <w:p w:rsidR="00005D1E" w:rsidRDefault="00005D1E" w:rsidP="00005D1E">
      <w:pPr>
        <w:pStyle w:val="Heading3"/>
        <w:shd w:val="clear" w:color="auto" w:fill="E1F4FD"/>
        <w:spacing w:before="225" w:after="150"/>
        <w:rPr>
          <w:color w:val="000000"/>
          <w:sz w:val="26"/>
          <w:szCs w:val="26"/>
        </w:rPr>
      </w:pPr>
      <w:r>
        <w:rPr>
          <w:color w:val="000000"/>
          <w:sz w:val="26"/>
          <w:szCs w:val="26"/>
        </w:rPr>
        <w:t>4</w:t>
      </w:r>
      <w:r>
        <w:rPr>
          <w:rFonts w:ascii="MS Mincho" w:eastAsia="MS Mincho" w:hAnsi="MS Mincho" w:cs="MS Mincho" w:hint="eastAsia"/>
          <w:color w:val="000000"/>
          <w:sz w:val="26"/>
          <w:szCs w:val="26"/>
        </w:rPr>
        <w:t>、精神</w:t>
      </w:r>
      <w:r>
        <w:rPr>
          <w:rFonts w:ascii="PMingLiU" w:eastAsia="PMingLiU" w:hAnsi="PMingLiU" w:cs="PMingLiU" w:hint="eastAsia"/>
          <w:color w:val="000000"/>
          <w:sz w:val="26"/>
          <w:szCs w:val="26"/>
        </w:rPr>
        <w:t>层</w:t>
      </w:r>
      <w:r>
        <w:rPr>
          <w:rFonts w:ascii="MS Mincho" w:eastAsia="MS Mincho" w:hAnsi="MS Mincho" w:cs="MS Mincho" w:hint="eastAsia"/>
          <w:color w:val="000000"/>
          <w:sz w:val="26"/>
          <w:szCs w:val="26"/>
        </w:rPr>
        <w:t>面</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在</w:t>
      </w:r>
      <w:r>
        <w:rPr>
          <w:rFonts w:ascii="PMingLiU" w:eastAsia="PMingLiU" w:hAnsi="PMingLiU" w:cs="PMingLiU" w:hint="eastAsia"/>
          <w:color w:val="000000"/>
          <w:sz w:val="26"/>
          <w:szCs w:val="26"/>
        </w:rPr>
        <w:t>这一层面上，封斋的人只为追求安拉的喜悦而封斋，这是最高等级、最高水平的斋戒。为实现这一层面的斋戒，安拉的使者每天更新封斋的举意。他还教导我们说</w:t>
      </w:r>
      <w:r>
        <w:rPr>
          <w:rFonts w:ascii="MS Mincho" w:eastAsia="MS Mincho" w:hAnsi="MS Mincho" w:cs="MS Mincho" w:hint="eastAsia"/>
          <w:color w:val="000000"/>
          <w:sz w:val="26"/>
          <w:szCs w:val="26"/>
        </w:rPr>
        <w:t>：</w:t>
      </w:r>
    </w:p>
    <w:p w:rsidR="00005D1E" w:rsidRDefault="00005D1E" w:rsidP="00005D1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PMingLiU" w:eastAsia="PMingLiU" w:hAnsi="PMingLiU" w:cs="PMingLiU" w:hint="eastAsia"/>
          <w:b/>
          <w:bCs/>
          <w:color w:val="000000"/>
          <w:sz w:val="26"/>
          <w:szCs w:val="26"/>
        </w:rPr>
        <w:t>谁在黎明前没有专心致志地举意封斋，谁的斋戒是无效的。</w:t>
      </w:r>
      <w:r>
        <w:rPr>
          <w:b/>
          <w:bCs/>
          <w:color w:val="000000"/>
          <w:sz w:val="26"/>
          <w:szCs w:val="26"/>
        </w:rPr>
        <w:t>”</w:t>
      </w:r>
      <w:r>
        <w:rPr>
          <w:rFonts w:ascii="MS Mincho" w:eastAsia="MS Mincho" w:hAnsi="MS Mincho" w:cs="MS Mincho" w:hint="eastAsia"/>
          <w:b/>
          <w:bCs/>
          <w:color w:val="000000"/>
          <w:sz w:val="26"/>
          <w:szCs w:val="26"/>
        </w:rPr>
        <w:t>（《艾布达</w:t>
      </w:r>
      <w:r>
        <w:rPr>
          <w:rFonts w:ascii="PMingLiU" w:eastAsia="PMingLiU" w:hAnsi="PMingLiU" w:cs="PMingLiU" w:hint="eastAsia"/>
          <w:b/>
          <w:bCs/>
          <w:color w:val="000000"/>
          <w:sz w:val="26"/>
          <w:szCs w:val="26"/>
        </w:rPr>
        <w:t>乌德圣训集》</w:t>
      </w:r>
      <w:r>
        <w:rPr>
          <w:rFonts w:ascii="MS Mincho" w:eastAsia="MS Mincho" w:hAnsi="MS Mincho" w:cs="MS Mincho" w:hint="eastAsia"/>
          <w:b/>
          <w:bCs/>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每天更新</w:t>
      </w:r>
      <w:r>
        <w:rPr>
          <w:rFonts w:ascii="PMingLiU" w:eastAsia="PMingLiU" w:hAnsi="PMingLiU" w:cs="PMingLiU" w:hint="eastAsia"/>
          <w:color w:val="000000"/>
          <w:sz w:val="26"/>
          <w:szCs w:val="26"/>
        </w:rPr>
        <w:t>举意有利于巩固信仰、清洁心灵、加强虔诚的程度。只有动机虔诚的斋戒才有消减罪过的功</w:t>
      </w:r>
      <w:r>
        <w:rPr>
          <w:rFonts w:ascii="MS Mincho" w:eastAsia="MS Mincho" w:hAnsi="MS Mincho" w:cs="MS Mincho" w:hint="eastAsia"/>
          <w:color w:val="000000"/>
          <w:sz w:val="26"/>
          <w:szCs w:val="26"/>
        </w:rPr>
        <w:t>能。</w:t>
      </w:r>
      <w:r>
        <w:rPr>
          <w:rFonts w:ascii="PMingLiU" w:eastAsia="PMingLiU" w:hAnsi="PMingLiU" w:cs="PMingLiU" w:hint="eastAsia"/>
          <w:color w:val="000000"/>
          <w:sz w:val="26"/>
          <w:szCs w:val="26"/>
        </w:rPr>
        <w:t>对此安拉的使者说</w:t>
      </w:r>
      <w:r>
        <w:rPr>
          <w:rFonts w:ascii="MS Mincho" w:eastAsia="MS Mincho" w:hAnsi="MS Mincho" w:cs="MS Mincho" w:hint="eastAsia"/>
          <w:color w:val="000000"/>
          <w:sz w:val="26"/>
          <w:szCs w:val="26"/>
        </w:rPr>
        <w:t>：</w:t>
      </w:r>
    </w:p>
    <w:p w:rsidR="00005D1E" w:rsidRDefault="00005D1E" w:rsidP="00005D1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PMingLiU" w:eastAsia="PMingLiU" w:hAnsi="PMingLiU" w:cs="PMingLiU" w:hint="eastAsia"/>
          <w:b/>
          <w:bCs/>
          <w:color w:val="000000"/>
          <w:sz w:val="26"/>
          <w:szCs w:val="26"/>
        </w:rPr>
        <w:t>谁有信心而求赏地封赖买丹月的斋，谁便得到安拉的饶恕，一切过失，既往不咎。</w:t>
      </w:r>
      <w:r>
        <w:rPr>
          <w:b/>
          <w:bCs/>
          <w:color w:val="000000"/>
          <w:sz w:val="26"/>
          <w:szCs w:val="26"/>
        </w:rPr>
        <w:t>”</w:t>
      </w:r>
      <w:r>
        <w:rPr>
          <w:rFonts w:ascii="MS Mincho" w:eastAsia="MS Mincho" w:hAnsi="MS Mincho" w:cs="MS Mincho" w:hint="eastAsia"/>
          <w:b/>
          <w:bCs/>
          <w:color w:val="000000"/>
          <w:sz w:val="26"/>
          <w:szCs w:val="26"/>
        </w:rPr>
        <w:t>（《布哈里圣</w:t>
      </w:r>
      <w:r>
        <w:rPr>
          <w:rFonts w:ascii="PMingLiU" w:eastAsia="PMingLiU" w:hAnsi="PMingLiU" w:cs="PMingLiU" w:hint="eastAsia"/>
          <w:b/>
          <w:bCs/>
          <w:color w:val="000000"/>
          <w:sz w:val="26"/>
          <w:szCs w:val="26"/>
        </w:rPr>
        <w:t>训实录》、《穆斯林圣训集》</w:t>
      </w:r>
      <w:r>
        <w:rPr>
          <w:rFonts w:ascii="MS Mincho" w:eastAsia="MS Mincho" w:hAnsi="MS Mincho" w:cs="MS Mincho" w:hint="eastAsia"/>
          <w:b/>
          <w:bCs/>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lastRenderedPageBreak/>
        <w:t>他</w:t>
      </w:r>
      <w:r>
        <w:rPr>
          <w:rFonts w:ascii="PMingLiU" w:eastAsia="PMingLiU" w:hAnsi="PMingLiU" w:cs="PMingLiU" w:hint="eastAsia"/>
          <w:color w:val="000000"/>
          <w:sz w:val="26"/>
          <w:szCs w:val="26"/>
        </w:rPr>
        <w:t>还说</w:t>
      </w:r>
      <w:r>
        <w:rPr>
          <w:rFonts w:ascii="MS Mincho" w:eastAsia="MS Mincho" w:hAnsi="MS Mincho" w:cs="MS Mincho" w:hint="eastAsia"/>
          <w:color w:val="000000"/>
          <w:sz w:val="26"/>
          <w:szCs w:val="26"/>
        </w:rPr>
        <w:t>：</w:t>
      </w:r>
    </w:p>
    <w:p w:rsidR="00005D1E" w:rsidRDefault="00005D1E" w:rsidP="00005D1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PMingLiU" w:eastAsia="PMingLiU" w:hAnsi="PMingLiU" w:cs="PMingLiU" w:hint="eastAsia"/>
          <w:b/>
          <w:bCs/>
          <w:color w:val="000000"/>
          <w:sz w:val="26"/>
          <w:szCs w:val="26"/>
        </w:rPr>
        <w:t>斋月自始至终都是罚赎罪行的时间。</w:t>
      </w:r>
      <w:r>
        <w:rPr>
          <w:b/>
          <w:bCs/>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虔</w:t>
      </w:r>
      <w:r>
        <w:rPr>
          <w:rFonts w:ascii="PMingLiU" w:eastAsia="PMingLiU" w:hAnsi="PMingLiU" w:cs="PMingLiU" w:hint="eastAsia"/>
          <w:color w:val="000000"/>
          <w:sz w:val="26"/>
          <w:szCs w:val="26"/>
        </w:rPr>
        <w:t>诚的斋戒使人更加接近安拉，从而获得特殊的报酬。安拉的使者告诉我们：天堂有一道门叫</w:t>
      </w:r>
      <w:r>
        <w:rPr>
          <w:color w:val="000000"/>
          <w:sz w:val="26"/>
          <w:szCs w:val="26"/>
        </w:rPr>
        <w:t>“</w:t>
      </w:r>
      <w:r>
        <w:rPr>
          <w:rFonts w:ascii="PMingLiU" w:eastAsia="PMingLiU" w:hAnsi="PMingLiU" w:cs="PMingLiU" w:hint="eastAsia"/>
          <w:color w:val="000000"/>
          <w:sz w:val="26"/>
          <w:szCs w:val="26"/>
        </w:rPr>
        <w:t>饱饮门</w:t>
      </w:r>
      <w:r>
        <w:rPr>
          <w:color w:val="000000"/>
          <w:sz w:val="26"/>
          <w:szCs w:val="26"/>
        </w:rPr>
        <w:t>”</w:t>
      </w:r>
      <w:r>
        <w:rPr>
          <w:rFonts w:ascii="MS Mincho" w:eastAsia="MS Mincho" w:hAnsi="MS Mincho" w:cs="MS Mincho" w:hint="eastAsia"/>
          <w:color w:val="000000"/>
          <w:sz w:val="26"/>
          <w:szCs w:val="26"/>
        </w:rPr>
        <w:t>，</w:t>
      </w:r>
      <w:r>
        <w:rPr>
          <w:rFonts w:ascii="PMingLiU" w:eastAsia="PMingLiU" w:hAnsi="PMingLiU" w:cs="PMingLiU" w:hint="eastAsia"/>
          <w:color w:val="000000"/>
          <w:sz w:val="26"/>
          <w:szCs w:val="26"/>
        </w:rPr>
        <w:t>专为封斋者打开。他说</w:t>
      </w:r>
      <w:r>
        <w:rPr>
          <w:rFonts w:ascii="MS Mincho" w:eastAsia="MS Mincho" w:hAnsi="MS Mincho" w:cs="MS Mincho" w:hint="eastAsia"/>
          <w:color w:val="000000"/>
          <w:sz w:val="26"/>
          <w:szCs w:val="26"/>
        </w:rPr>
        <w:t>：</w:t>
      </w:r>
    </w:p>
    <w:p w:rsidR="00005D1E" w:rsidRDefault="00005D1E" w:rsidP="00005D1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当</w:t>
      </w:r>
      <w:r>
        <w:rPr>
          <w:rFonts w:ascii="PMingLiU" w:eastAsia="PMingLiU" w:hAnsi="PMingLiU" w:cs="PMingLiU" w:hint="eastAsia"/>
          <w:b/>
          <w:bCs/>
          <w:color w:val="000000"/>
          <w:sz w:val="26"/>
          <w:szCs w:val="26"/>
        </w:rPr>
        <w:t>赖买丹月来到时，天堂的门开了</w:t>
      </w:r>
      <w:r>
        <w:rPr>
          <w:b/>
          <w:bCs/>
          <w:color w:val="000000"/>
          <w:sz w:val="26"/>
          <w:szCs w:val="26"/>
        </w:rPr>
        <w:t>……”</w:t>
      </w:r>
      <w:r>
        <w:rPr>
          <w:rFonts w:ascii="MS Mincho" w:eastAsia="MS Mincho" w:hAnsi="MS Mincho" w:cs="MS Mincho" w:hint="eastAsia"/>
          <w:b/>
          <w:bCs/>
          <w:color w:val="000000"/>
          <w:sz w:val="26"/>
          <w:szCs w:val="26"/>
        </w:rPr>
        <w:t>（《布哈里圣</w:t>
      </w:r>
      <w:r>
        <w:rPr>
          <w:rFonts w:ascii="PMingLiU" w:eastAsia="PMingLiU" w:hAnsi="PMingLiU" w:cs="PMingLiU" w:hint="eastAsia"/>
          <w:b/>
          <w:bCs/>
          <w:color w:val="000000"/>
          <w:sz w:val="26"/>
          <w:szCs w:val="26"/>
        </w:rPr>
        <w:t>训实录》</w:t>
      </w:r>
      <w:r>
        <w:rPr>
          <w:rFonts w:ascii="MS Mincho" w:eastAsia="MS Mincho" w:hAnsi="MS Mincho" w:cs="MS Mincho" w:hint="eastAsia"/>
          <w:b/>
          <w:bCs/>
          <w:color w:val="000000"/>
          <w:sz w:val="26"/>
          <w:szCs w:val="26"/>
        </w:rPr>
        <w:t>）</w:t>
      </w:r>
    </w:p>
    <w:p w:rsidR="00005D1E" w:rsidRDefault="00005D1E" w:rsidP="00005D1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天堂里有一道</w:t>
      </w:r>
      <w:r>
        <w:rPr>
          <w:rFonts w:ascii="PMingLiU" w:eastAsia="PMingLiU" w:hAnsi="PMingLiU" w:cs="PMingLiU" w:hint="eastAsia"/>
          <w:b/>
          <w:bCs/>
          <w:color w:val="000000"/>
          <w:sz w:val="26"/>
          <w:szCs w:val="26"/>
        </w:rPr>
        <w:t>门，名叫饱饮门，到了后世，别人都不能进去，只有封斋的人能进</w:t>
      </w:r>
      <w:r>
        <w:rPr>
          <w:b/>
          <w:bCs/>
          <w:color w:val="000000"/>
          <w:sz w:val="26"/>
          <w:szCs w:val="26"/>
        </w:rPr>
        <w:t>……”</w:t>
      </w:r>
      <w:r>
        <w:rPr>
          <w:rFonts w:ascii="MS Mincho" w:eastAsia="MS Mincho" w:hAnsi="MS Mincho" w:cs="MS Mincho" w:hint="eastAsia"/>
          <w:b/>
          <w:bCs/>
          <w:color w:val="000000"/>
          <w:sz w:val="26"/>
          <w:szCs w:val="26"/>
        </w:rPr>
        <w:t>（（《布哈里圣</w:t>
      </w:r>
      <w:r>
        <w:rPr>
          <w:rFonts w:ascii="PMingLiU" w:eastAsia="PMingLiU" w:hAnsi="PMingLiU" w:cs="PMingLiU" w:hint="eastAsia"/>
          <w:b/>
          <w:bCs/>
          <w:color w:val="000000"/>
          <w:sz w:val="26"/>
          <w:szCs w:val="26"/>
        </w:rPr>
        <w:t>训实录》、《穆斯林圣训集》）</w:t>
      </w:r>
      <w:r>
        <w:rPr>
          <w:rFonts w:ascii="MS Mincho" w:eastAsia="MS Mincho" w:hAnsi="MS Mincho" w:cs="MS Mincho" w:hint="eastAsia"/>
          <w:b/>
          <w:bCs/>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在</w:t>
      </w:r>
      <w:r>
        <w:rPr>
          <w:rFonts w:ascii="PMingLiU" w:eastAsia="PMingLiU" w:hAnsi="PMingLiU" w:cs="PMingLiU" w:hint="eastAsia"/>
          <w:color w:val="000000"/>
          <w:sz w:val="26"/>
          <w:szCs w:val="26"/>
        </w:rPr>
        <w:t>斋戒中，人与安拉</w:t>
      </w:r>
      <w:r>
        <w:rPr>
          <w:rFonts w:ascii="MS Mincho" w:eastAsia="MS Mincho" w:hAnsi="MS Mincho" w:cs="MS Mincho" w:hint="eastAsia"/>
          <w:color w:val="000000"/>
          <w:sz w:val="26"/>
          <w:szCs w:val="26"/>
        </w:rPr>
        <w:t>之</w:t>
      </w:r>
      <w:r>
        <w:rPr>
          <w:rFonts w:ascii="PMingLiU" w:eastAsia="PMingLiU" w:hAnsi="PMingLiU" w:cs="PMingLiU" w:hint="eastAsia"/>
          <w:color w:val="000000"/>
          <w:sz w:val="26"/>
          <w:szCs w:val="26"/>
        </w:rPr>
        <w:t>间的联系是最直接的，因为从表明上，我们无法判断谁是封斋的人，谁不是封斋的人，所以斋戒有密切主仆关系的功效。安拉通过使者之口说</w:t>
      </w:r>
      <w:r>
        <w:rPr>
          <w:rFonts w:ascii="MS Mincho" w:eastAsia="MS Mincho" w:hAnsi="MS Mincho" w:cs="MS Mincho" w:hint="eastAsia"/>
          <w:color w:val="000000"/>
          <w:sz w:val="26"/>
          <w:szCs w:val="26"/>
        </w:rPr>
        <w:t>：</w:t>
      </w:r>
    </w:p>
    <w:p w:rsidR="00005D1E" w:rsidRDefault="00005D1E" w:rsidP="00005D1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人</w:t>
      </w:r>
      <w:r>
        <w:rPr>
          <w:rFonts w:ascii="PMingLiU" w:eastAsia="PMingLiU" w:hAnsi="PMingLiU" w:cs="PMingLiU" w:hint="eastAsia"/>
          <w:b/>
          <w:bCs/>
          <w:color w:val="000000"/>
          <w:sz w:val="26"/>
          <w:szCs w:val="26"/>
        </w:rPr>
        <w:t>类的各种功课，都归他们私人而有，只有斋戒例外，戒斋惟归我所有，我因斋戒而酬报人。</w:t>
      </w:r>
      <w:r>
        <w:rPr>
          <w:b/>
          <w:bCs/>
          <w:color w:val="000000"/>
          <w:sz w:val="26"/>
          <w:szCs w:val="26"/>
        </w:rPr>
        <w:t>”</w:t>
      </w:r>
      <w:r>
        <w:rPr>
          <w:rFonts w:ascii="MS Mincho" w:eastAsia="MS Mincho" w:hAnsi="MS Mincho" w:cs="MS Mincho" w:hint="eastAsia"/>
          <w:b/>
          <w:bCs/>
          <w:color w:val="000000"/>
          <w:sz w:val="26"/>
          <w:szCs w:val="26"/>
        </w:rPr>
        <w:t>（《穆斯林圣</w:t>
      </w:r>
      <w:r>
        <w:rPr>
          <w:rFonts w:ascii="PMingLiU" w:eastAsia="PMingLiU" w:hAnsi="PMingLiU" w:cs="PMingLiU" w:hint="eastAsia"/>
          <w:b/>
          <w:bCs/>
          <w:color w:val="000000"/>
          <w:sz w:val="26"/>
          <w:szCs w:val="26"/>
        </w:rPr>
        <w:t>训集》</w:t>
      </w:r>
      <w:r>
        <w:rPr>
          <w:rFonts w:ascii="MS Mincho" w:eastAsia="MS Mincho" w:hAnsi="MS Mincho" w:cs="MS Mincho" w:hint="eastAsia"/>
          <w:b/>
          <w:bCs/>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PMingLiU" w:eastAsia="PMingLiU" w:hAnsi="PMingLiU" w:cs="PMingLiU" w:hint="eastAsia"/>
          <w:color w:val="000000"/>
          <w:sz w:val="26"/>
          <w:szCs w:val="26"/>
        </w:rPr>
        <w:t>这一层面的斋戒，实际上已经包含了斋戒的上述几个层次，这种斋戒出自人的内心，在一个人回归信仰、强化信仰、从根本上改变个性与品格方面，会起到积极作用。这是斋戒者为安拉而封斋的最珍贵的回报</w:t>
      </w:r>
      <w:r>
        <w:rPr>
          <w:rFonts w:ascii="MS Mincho" w:eastAsia="MS Mincho" w:hAnsi="MS Mincho" w:cs="MS Mincho" w:hint="eastAsia"/>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当下一个月的新月出</w:t>
      </w:r>
      <w:r>
        <w:rPr>
          <w:rFonts w:ascii="PMingLiU" w:eastAsia="PMingLiU" w:hAnsi="PMingLiU" w:cs="PMingLiU" w:hint="eastAsia"/>
          <w:color w:val="000000"/>
          <w:sz w:val="26"/>
          <w:szCs w:val="26"/>
        </w:rPr>
        <w:t>现时，斋月就结束了，人们用各种喜庆活动来庆祝开斋节，而此时最重要的第一个活动是出</w:t>
      </w:r>
      <w:r>
        <w:rPr>
          <w:color w:val="000000"/>
          <w:sz w:val="26"/>
          <w:szCs w:val="26"/>
        </w:rPr>
        <w:t>“</w:t>
      </w:r>
      <w:r>
        <w:rPr>
          <w:rFonts w:ascii="MS Mincho" w:eastAsia="MS Mincho" w:hAnsi="MS Mincho" w:cs="MS Mincho" w:hint="eastAsia"/>
          <w:color w:val="000000"/>
          <w:sz w:val="26"/>
          <w:szCs w:val="26"/>
        </w:rPr>
        <w:t>开</w:t>
      </w:r>
      <w:r>
        <w:rPr>
          <w:rFonts w:ascii="PMingLiU" w:eastAsia="PMingLiU" w:hAnsi="PMingLiU" w:cs="PMingLiU" w:hint="eastAsia"/>
          <w:color w:val="000000"/>
          <w:sz w:val="26"/>
          <w:szCs w:val="26"/>
        </w:rPr>
        <w:t>斋捐</w:t>
      </w:r>
      <w:r>
        <w:rPr>
          <w:color w:val="000000"/>
          <w:sz w:val="26"/>
          <w:szCs w:val="26"/>
        </w:rPr>
        <w:t>”</w:t>
      </w:r>
      <w:r>
        <w:rPr>
          <w:rFonts w:ascii="MS Mincho" w:eastAsia="MS Mincho" w:hAnsi="MS Mincho" w:cs="MS Mincho" w:hint="eastAsia"/>
          <w:color w:val="000000"/>
          <w:sz w:val="26"/>
          <w:szCs w:val="26"/>
        </w:rPr>
        <w:t>，即有能力的穆斯林拿出一点粮食</w:t>
      </w:r>
      <w:r>
        <w:rPr>
          <w:rFonts w:ascii="PMingLiU" w:eastAsia="PMingLiU" w:hAnsi="PMingLiU" w:cs="PMingLiU" w:hint="eastAsia"/>
          <w:color w:val="000000"/>
          <w:sz w:val="26"/>
          <w:szCs w:val="26"/>
        </w:rPr>
        <w:t>给穷人，帮助他们过节。第二个重要活动是人们淋浴净身后，穿上节日的盛装到清真寺或专设的广场举行会礼，之后宴请邻里、走亲访友</w:t>
      </w:r>
      <w:r>
        <w:rPr>
          <w:rFonts w:ascii="MS Mincho" w:eastAsia="MS Mincho" w:hAnsi="MS Mincho" w:cs="MS Mincho" w:hint="eastAsia"/>
          <w:color w:val="000000"/>
          <w:sz w:val="26"/>
          <w:szCs w:val="26"/>
        </w:rPr>
        <w:t>。</w:t>
      </w:r>
    </w:p>
    <w:p w:rsidR="00005D1E" w:rsidRDefault="00005D1E" w:rsidP="00005D1E">
      <w:pPr>
        <w:pStyle w:val="w-body-text-1"/>
        <w:shd w:val="clear" w:color="auto" w:fill="E1F4FD"/>
        <w:spacing w:before="0" w:beforeAutospacing="0" w:after="160" w:afterAutospacing="0"/>
        <w:ind w:firstLine="397"/>
        <w:rPr>
          <w:color w:val="000000"/>
          <w:sz w:val="26"/>
          <w:szCs w:val="26"/>
          <w:lang w:eastAsia="zh-CN"/>
        </w:rPr>
      </w:pPr>
      <w:r>
        <w:rPr>
          <w:rFonts w:ascii="MS Mincho" w:eastAsia="MS Mincho" w:hAnsi="MS Mincho" w:cs="MS Mincho" w:hint="eastAsia"/>
          <w:color w:val="000000"/>
          <w:sz w:val="26"/>
          <w:szCs w:val="26"/>
        </w:rPr>
        <w:t>一年之中除了</w:t>
      </w:r>
      <w:r>
        <w:rPr>
          <w:rFonts w:ascii="PMingLiU" w:eastAsia="PMingLiU" w:hAnsi="PMingLiU" w:cs="PMingLiU" w:hint="eastAsia"/>
          <w:color w:val="000000"/>
          <w:sz w:val="26"/>
          <w:szCs w:val="26"/>
        </w:rPr>
        <w:t>斋月外，还可以在另外一些日子封斋。伊斯兰教律鼓励穆斯林在斋月之后的十月（</w:t>
      </w:r>
      <w:r>
        <w:rPr>
          <w:color w:val="000000"/>
          <w:sz w:val="26"/>
          <w:szCs w:val="26"/>
        </w:rPr>
        <w:t>Shawwal</w:t>
      </w:r>
      <w:r>
        <w:rPr>
          <w:rFonts w:ascii="SimSun" w:eastAsia="SimSun" w:hAnsi="SimSun" w:hint="eastAsia"/>
          <w:color w:val="000000"/>
          <w:sz w:val="26"/>
          <w:szCs w:val="26"/>
          <w:lang w:eastAsia="zh-CN"/>
        </w:rPr>
        <w:t>）封六天斋；在每周的星期一和星期四封斋；在伊历元月的初九、初十日或初十、十一日封斋（伊历元月的第十日叫“阿舒拉日”（</w:t>
      </w:r>
      <w:r>
        <w:rPr>
          <w:rStyle w:val="apple-converted-space"/>
          <w:rFonts w:ascii="Courier New" w:eastAsiaTheme="majorEastAsia" w:hAnsi="Courier New" w:cs="Courier New"/>
          <w:color w:val="000000"/>
          <w:lang w:eastAsia="zh-CN"/>
        </w:rPr>
        <w:t> </w:t>
      </w:r>
      <w:r>
        <w:rPr>
          <w:color w:val="000000"/>
          <w:sz w:val="26"/>
          <w:szCs w:val="26"/>
        </w:rPr>
        <w:t>Ashurah</w:t>
      </w:r>
      <w:r>
        <w:rPr>
          <w:rFonts w:ascii="SimSun" w:eastAsia="SimSun" w:hAnsi="SimSun" w:hint="eastAsia"/>
          <w:color w:val="000000"/>
          <w:sz w:val="26"/>
          <w:szCs w:val="26"/>
          <w:lang w:eastAsia="zh-CN"/>
        </w:rPr>
        <w:t>），是犹太人的“赎罪日”，伊斯兰要求穆斯林若想在该日封斋，就应该与犹太人作出区别，所以除了该日封斋外，也要求在该日前一天或后一天也封斋。）</w:t>
      </w:r>
    </w:p>
    <w:p w:rsidR="00005D1E" w:rsidRDefault="00005D1E" w:rsidP="00005D1E">
      <w:pPr>
        <w:pStyle w:val="w-body-text-1"/>
        <w:shd w:val="clear" w:color="auto" w:fill="E1F4FD"/>
        <w:spacing w:before="0" w:beforeAutospacing="0" w:after="160" w:afterAutospacing="0"/>
        <w:ind w:firstLine="397"/>
        <w:rPr>
          <w:color w:val="000000"/>
          <w:sz w:val="26"/>
          <w:szCs w:val="26"/>
          <w:lang w:eastAsia="zh-CN"/>
        </w:rPr>
      </w:pPr>
      <w:r>
        <w:rPr>
          <w:rFonts w:ascii="MS Mincho" w:eastAsia="MS Mincho" w:hAnsi="MS Mincho" w:cs="MS Mincho" w:hint="eastAsia"/>
          <w:color w:val="000000"/>
          <w:sz w:val="26"/>
          <w:szCs w:val="26"/>
          <w:lang w:eastAsia="zh-CN"/>
        </w:rPr>
        <w:t>伊斯</w:t>
      </w:r>
      <w:r>
        <w:rPr>
          <w:rFonts w:ascii="PMingLiU" w:eastAsia="PMingLiU" w:hAnsi="PMingLiU" w:cs="PMingLiU" w:hint="eastAsia"/>
          <w:color w:val="000000"/>
          <w:sz w:val="26"/>
          <w:szCs w:val="26"/>
          <w:lang w:eastAsia="zh-CN"/>
        </w:rPr>
        <w:t>兰鼓励斋戒，但严厉谴责长年斋戒，犹如它谴责所谓的修道生活、独身等。教律禁止在两个节日开斋节和宰牲节以及宰牲节之后晒肉的三日等日子封斋</w:t>
      </w:r>
      <w:r>
        <w:rPr>
          <w:rFonts w:ascii="MS Mincho" w:eastAsia="MS Mincho" w:hAnsi="MS Mincho" w:cs="MS Mincho" w:hint="eastAsia"/>
          <w:color w:val="000000"/>
          <w:sz w:val="26"/>
          <w:szCs w:val="26"/>
          <w:lang w:eastAsia="zh-CN"/>
        </w:rPr>
        <w:t>。</w:t>
      </w:r>
    </w:p>
    <w:p w:rsidR="006C407C" w:rsidRPr="00005D1E" w:rsidRDefault="006C407C" w:rsidP="00005D1E">
      <w:pPr>
        <w:rPr>
          <w:lang w:eastAsia="zh-CN"/>
        </w:rPr>
      </w:pPr>
      <w:bookmarkStart w:id="8" w:name="_GoBack"/>
      <w:bookmarkEnd w:id="8"/>
    </w:p>
    <w:sectPr w:rsidR="006C407C" w:rsidRPr="00005D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FC"/>
    <w:rsid w:val="00005D1E"/>
    <w:rsid w:val="000556FA"/>
    <w:rsid w:val="000F0E19"/>
    <w:rsid w:val="00144135"/>
    <w:rsid w:val="001742FC"/>
    <w:rsid w:val="002B43DC"/>
    <w:rsid w:val="002E4F6C"/>
    <w:rsid w:val="00407D9C"/>
    <w:rsid w:val="004A3B00"/>
    <w:rsid w:val="004A6EDF"/>
    <w:rsid w:val="004F3195"/>
    <w:rsid w:val="00514BB5"/>
    <w:rsid w:val="005B7204"/>
    <w:rsid w:val="005C3E23"/>
    <w:rsid w:val="00641337"/>
    <w:rsid w:val="0067386B"/>
    <w:rsid w:val="00680DDF"/>
    <w:rsid w:val="006B42DA"/>
    <w:rsid w:val="006C407C"/>
    <w:rsid w:val="007143B0"/>
    <w:rsid w:val="007B432A"/>
    <w:rsid w:val="00925934"/>
    <w:rsid w:val="009E5EC9"/>
    <w:rsid w:val="00A417E8"/>
    <w:rsid w:val="00A97B11"/>
    <w:rsid w:val="00AC1873"/>
    <w:rsid w:val="00AD65DB"/>
    <w:rsid w:val="00B1642F"/>
    <w:rsid w:val="00B7488E"/>
    <w:rsid w:val="00BD40C7"/>
    <w:rsid w:val="00D520F6"/>
    <w:rsid w:val="00D81B9D"/>
    <w:rsid w:val="00DD007A"/>
    <w:rsid w:val="00EF66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1E"/>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40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 w:type="paragraph" w:customStyle="1" w:styleId="w-author">
    <w:name w:val="w-author"/>
    <w:basedOn w:val="Normal"/>
    <w:rsid w:val="001441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C407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143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1E"/>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40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 w:type="paragraph" w:customStyle="1" w:styleId="w-author">
    <w:name w:val="w-author"/>
    <w:basedOn w:val="Normal"/>
    <w:rsid w:val="001441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C407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143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7775">
      <w:bodyDiv w:val="1"/>
      <w:marLeft w:val="0"/>
      <w:marRight w:val="0"/>
      <w:marTop w:val="0"/>
      <w:marBottom w:val="0"/>
      <w:divBdr>
        <w:top w:val="none" w:sz="0" w:space="0" w:color="auto"/>
        <w:left w:val="none" w:sz="0" w:space="0" w:color="auto"/>
        <w:bottom w:val="none" w:sz="0" w:space="0" w:color="auto"/>
        <w:right w:val="none" w:sz="0" w:space="0" w:color="auto"/>
      </w:divBdr>
    </w:div>
    <w:div w:id="43675180">
      <w:bodyDiv w:val="1"/>
      <w:marLeft w:val="0"/>
      <w:marRight w:val="0"/>
      <w:marTop w:val="0"/>
      <w:marBottom w:val="0"/>
      <w:divBdr>
        <w:top w:val="none" w:sz="0" w:space="0" w:color="auto"/>
        <w:left w:val="none" w:sz="0" w:space="0" w:color="auto"/>
        <w:bottom w:val="none" w:sz="0" w:space="0" w:color="auto"/>
        <w:right w:val="none" w:sz="0" w:space="0" w:color="auto"/>
      </w:divBdr>
      <w:divsChild>
        <w:div w:id="1623808203">
          <w:marLeft w:val="0"/>
          <w:marRight w:val="0"/>
          <w:marTop w:val="0"/>
          <w:marBottom w:val="0"/>
          <w:divBdr>
            <w:top w:val="none" w:sz="0" w:space="0" w:color="auto"/>
            <w:left w:val="none" w:sz="0" w:space="0" w:color="auto"/>
            <w:bottom w:val="none" w:sz="0" w:space="0" w:color="auto"/>
            <w:right w:val="none" w:sz="0" w:space="0" w:color="auto"/>
          </w:divBdr>
        </w:div>
      </w:divsChild>
    </w:div>
    <w:div w:id="70396327">
      <w:bodyDiv w:val="1"/>
      <w:marLeft w:val="0"/>
      <w:marRight w:val="0"/>
      <w:marTop w:val="0"/>
      <w:marBottom w:val="0"/>
      <w:divBdr>
        <w:top w:val="none" w:sz="0" w:space="0" w:color="auto"/>
        <w:left w:val="none" w:sz="0" w:space="0" w:color="auto"/>
        <w:bottom w:val="none" w:sz="0" w:space="0" w:color="auto"/>
        <w:right w:val="none" w:sz="0" w:space="0" w:color="auto"/>
      </w:divBdr>
      <w:divsChild>
        <w:div w:id="661276307">
          <w:marLeft w:val="0"/>
          <w:marRight w:val="0"/>
          <w:marTop w:val="0"/>
          <w:marBottom w:val="0"/>
          <w:divBdr>
            <w:top w:val="none" w:sz="0" w:space="0" w:color="auto"/>
            <w:left w:val="none" w:sz="0" w:space="0" w:color="auto"/>
            <w:bottom w:val="none" w:sz="0" w:space="0" w:color="auto"/>
            <w:right w:val="none" w:sz="0" w:space="0" w:color="auto"/>
          </w:divBdr>
        </w:div>
      </w:divsChild>
    </w:div>
    <w:div w:id="98525990">
      <w:bodyDiv w:val="1"/>
      <w:marLeft w:val="0"/>
      <w:marRight w:val="0"/>
      <w:marTop w:val="0"/>
      <w:marBottom w:val="0"/>
      <w:divBdr>
        <w:top w:val="none" w:sz="0" w:space="0" w:color="auto"/>
        <w:left w:val="none" w:sz="0" w:space="0" w:color="auto"/>
        <w:bottom w:val="none" w:sz="0" w:space="0" w:color="auto"/>
        <w:right w:val="none" w:sz="0" w:space="0" w:color="auto"/>
      </w:divBdr>
    </w:div>
    <w:div w:id="99031689">
      <w:bodyDiv w:val="1"/>
      <w:marLeft w:val="0"/>
      <w:marRight w:val="0"/>
      <w:marTop w:val="0"/>
      <w:marBottom w:val="0"/>
      <w:divBdr>
        <w:top w:val="none" w:sz="0" w:space="0" w:color="auto"/>
        <w:left w:val="none" w:sz="0" w:space="0" w:color="auto"/>
        <w:bottom w:val="none" w:sz="0" w:space="0" w:color="auto"/>
        <w:right w:val="none" w:sz="0" w:space="0" w:color="auto"/>
      </w:divBdr>
    </w:div>
    <w:div w:id="130638178">
      <w:bodyDiv w:val="1"/>
      <w:marLeft w:val="0"/>
      <w:marRight w:val="0"/>
      <w:marTop w:val="0"/>
      <w:marBottom w:val="0"/>
      <w:divBdr>
        <w:top w:val="none" w:sz="0" w:space="0" w:color="auto"/>
        <w:left w:val="none" w:sz="0" w:space="0" w:color="auto"/>
        <w:bottom w:val="none" w:sz="0" w:space="0" w:color="auto"/>
        <w:right w:val="none" w:sz="0" w:space="0" w:color="auto"/>
      </w:divBdr>
      <w:divsChild>
        <w:div w:id="475075949">
          <w:marLeft w:val="0"/>
          <w:marRight w:val="0"/>
          <w:marTop w:val="0"/>
          <w:marBottom w:val="0"/>
          <w:divBdr>
            <w:top w:val="none" w:sz="0" w:space="0" w:color="auto"/>
            <w:left w:val="none" w:sz="0" w:space="0" w:color="auto"/>
            <w:bottom w:val="none" w:sz="0" w:space="0" w:color="auto"/>
            <w:right w:val="none" w:sz="0" w:space="0" w:color="auto"/>
          </w:divBdr>
        </w:div>
      </w:divsChild>
    </w:div>
    <w:div w:id="137647871">
      <w:bodyDiv w:val="1"/>
      <w:marLeft w:val="0"/>
      <w:marRight w:val="0"/>
      <w:marTop w:val="0"/>
      <w:marBottom w:val="0"/>
      <w:divBdr>
        <w:top w:val="none" w:sz="0" w:space="0" w:color="auto"/>
        <w:left w:val="none" w:sz="0" w:space="0" w:color="auto"/>
        <w:bottom w:val="none" w:sz="0" w:space="0" w:color="auto"/>
        <w:right w:val="none" w:sz="0" w:space="0" w:color="auto"/>
      </w:divBdr>
    </w:div>
    <w:div w:id="156653581">
      <w:bodyDiv w:val="1"/>
      <w:marLeft w:val="0"/>
      <w:marRight w:val="0"/>
      <w:marTop w:val="0"/>
      <w:marBottom w:val="0"/>
      <w:divBdr>
        <w:top w:val="none" w:sz="0" w:space="0" w:color="auto"/>
        <w:left w:val="none" w:sz="0" w:space="0" w:color="auto"/>
        <w:bottom w:val="none" w:sz="0" w:space="0" w:color="auto"/>
        <w:right w:val="none" w:sz="0" w:space="0" w:color="auto"/>
      </w:divBdr>
    </w:div>
    <w:div w:id="167791331">
      <w:bodyDiv w:val="1"/>
      <w:marLeft w:val="0"/>
      <w:marRight w:val="0"/>
      <w:marTop w:val="0"/>
      <w:marBottom w:val="0"/>
      <w:divBdr>
        <w:top w:val="none" w:sz="0" w:space="0" w:color="auto"/>
        <w:left w:val="none" w:sz="0" w:space="0" w:color="auto"/>
        <w:bottom w:val="none" w:sz="0" w:space="0" w:color="auto"/>
        <w:right w:val="none" w:sz="0" w:space="0" w:color="auto"/>
      </w:divBdr>
      <w:divsChild>
        <w:div w:id="1558978700">
          <w:marLeft w:val="0"/>
          <w:marRight w:val="0"/>
          <w:marTop w:val="0"/>
          <w:marBottom w:val="0"/>
          <w:divBdr>
            <w:top w:val="none" w:sz="0" w:space="0" w:color="auto"/>
            <w:left w:val="none" w:sz="0" w:space="0" w:color="auto"/>
            <w:bottom w:val="none" w:sz="0" w:space="0" w:color="auto"/>
            <w:right w:val="none" w:sz="0" w:space="0" w:color="auto"/>
          </w:divBdr>
        </w:div>
        <w:div w:id="749546745">
          <w:marLeft w:val="0"/>
          <w:marRight w:val="0"/>
          <w:marTop w:val="0"/>
          <w:marBottom w:val="0"/>
          <w:divBdr>
            <w:top w:val="none" w:sz="0" w:space="0" w:color="auto"/>
            <w:left w:val="none" w:sz="0" w:space="0" w:color="auto"/>
            <w:bottom w:val="none" w:sz="0" w:space="0" w:color="auto"/>
            <w:right w:val="none" w:sz="0" w:space="0" w:color="auto"/>
          </w:divBdr>
        </w:div>
        <w:div w:id="1426262814">
          <w:marLeft w:val="0"/>
          <w:marRight w:val="0"/>
          <w:marTop w:val="0"/>
          <w:marBottom w:val="0"/>
          <w:divBdr>
            <w:top w:val="none" w:sz="0" w:space="0" w:color="auto"/>
            <w:left w:val="none" w:sz="0" w:space="0" w:color="auto"/>
            <w:bottom w:val="none" w:sz="0" w:space="0" w:color="auto"/>
            <w:right w:val="none" w:sz="0" w:space="0" w:color="auto"/>
          </w:divBdr>
        </w:div>
        <w:div w:id="2046055093">
          <w:marLeft w:val="0"/>
          <w:marRight w:val="0"/>
          <w:marTop w:val="0"/>
          <w:marBottom w:val="0"/>
          <w:divBdr>
            <w:top w:val="none" w:sz="0" w:space="0" w:color="auto"/>
            <w:left w:val="none" w:sz="0" w:space="0" w:color="auto"/>
            <w:bottom w:val="none" w:sz="0" w:space="0" w:color="auto"/>
            <w:right w:val="none" w:sz="0" w:space="0" w:color="auto"/>
          </w:divBdr>
        </w:div>
      </w:divsChild>
    </w:div>
    <w:div w:id="212624011">
      <w:bodyDiv w:val="1"/>
      <w:marLeft w:val="0"/>
      <w:marRight w:val="0"/>
      <w:marTop w:val="0"/>
      <w:marBottom w:val="0"/>
      <w:divBdr>
        <w:top w:val="none" w:sz="0" w:space="0" w:color="auto"/>
        <w:left w:val="none" w:sz="0" w:space="0" w:color="auto"/>
        <w:bottom w:val="none" w:sz="0" w:space="0" w:color="auto"/>
        <w:right w:val="none" w:sz="0" w:space="0" w:color="auto"/>
      </w:divBdr>
    </w:div>
    <w:div w:id="215747302">
      <w:bodyDiv w:val="1"/>
      <w:marLeft w:val="0"/>
      <w:marRight w:val="0"/>
      <w:marTop w:val="0"/>
      <w:marBottom w:val="0"/>
      <w:divBdr>
        <w:top w:val="none" w:sz="0" w:space="0" w:color="auto"/>
        <w:left w:val="none" w:sz="0" w:space="0" w:color="auto"/>
        <w:bottom w:val="none" w:sz="0" w:space="0" w:color="auto"/>
        <w:right w:val="none" w:sz="0" w:space="0" w:color="auto"/>
      </w:divBdr>
      <w:divsChild>
        <w:div w:id="188034520">
          <w:marLeft w:val="0"/>
          <w:marRight w:val="0"/>
          <w:marTop w:val="0"/>
          <w:marBottom w:val="0"/>
          <w:divBdr>
            <w:top w:val="none" w:sz="0" w:space="0" w:color="auto"/>
            <w:left w:val="none" w:sz="0" w:space="0" w:color="auto"/>
            <w:bottom w:val="none" w:sz="0" w:space="0" w:color="auto"/>
            <w:right w:val="none" w:sz="0" w:space="0" w:color="auto"/>
          </w:divBdr>
        </w:div>
        <w:div w:id="983393905">
          <w:marLeft w:val="0"/>
          <w:marRight w:val="0"/>
          <w:marTop w:val="0"/>
          <w:marBottom w:val="0"/>
          <w:divBdr>
            <w:top w:val="none" w:sz="0" w:space="0" w:color="auto"/>
            <w:left w:val="none" w:sz="0" w:space="0" w:color="auto"/>
            <w:bottom w:val="none" w:sz="0" w:space="0" w:color="auto"/>
            <w:right w:val="none" w:sz="0" w:space="0" w:color="auto"/>
          </w:divBdr>
        </w:div>
        <w:div w:id="686637325">
          <w:marLeft w:val="0"/>
          <w:marRight w:val="0"/>
          <w:marTop w:val="0"/>
          <w:marBottom w:val="0"/>
          <w:divBdr>
            <w:top w:val="none" w:sz="0" w:space="0" w:color="auto"/>
            <w:left w:val="none" w:sz="0" w:space="0" w:color="auto"/>
            <w:bottom w:val="none" w:sz="0" w:space="0" w:color="auto"/>
            <w:right w:val="none" w:sz="0" w:space="0" w:color="auto"/>
          </w:divBdr>
        </w:div>
        <w:div w:id="933561128">
          <w:marLeft w:val="0"/>
          <w:marRight w:val="0"/>
          <w:marTop w:val="0"/>
          <w:marBottom w:val="0"/>
          <w:divBdr>
            <w:top w:val="none" w:sz="0" w:space="0" w:color="auto"/>
            <w:left w:val="none" w:sz="0" w:space="0" w:color="auto"/>
            <w:bottom w:val="none" w:sz="0" w:space="0" w:color="auto"/>
            <w:right w:val="none" w:sz="0" w:space="0" w:color="auto"/>
          </w:divBdr>
        </w:div>
        <w:div w:id="593906390">
          <w:marLeft w:val="0"/>
          <w:marRight w:val="0"/>
          <w:marTop w:val="0"/>
          <w:marBottom w:val="0"/>
          <w:divBdr>
            <w:top w:val="none" w:sz="0" w:space="0" w:color="auto"/>
            <w:left w:val="none" w:sz="0" w:space="0" w:color="auto"/>
            <w:bottom w:val="none" w:sz="0" w:space="0" w:color="auto"/>
            <w:right w:val="none" w:sz="0" w:space="0" w:color="auto"/>
          </w:divBdr>
        </w:div>
      </w:divsChild>
    </w:div>
    <w:div w:id="228618759">
      <w:bodyDiv w:val="1"/>
      <w:marLeft w:val="0"/>
      <w:marRight w:val="0"/>
      <w:marTop w:val="0"/>
      <w:marBottom w:val="0"/>
      <w:divBdr>
        <w:top w:val="none" w:sz="0" w:space="0" w:color="auto"/>
        <w:left w:val="none" w:sz="0" w:space="0" w:color="auto"/>
        <w:bottom w:val="none" w:sz="0" w:space="0" w:color="auto"/>
        <w:right w:val="none" w:sz="0" w:space="0" w:color="auto"/>
      </w:divBdr>
    </w:div>
    <w:div w:id="295599808">
      <w:bodyDiv w:val="1"/>
      <w:marLeft w:val="0"/>
      <w:marRight w:val="0"/>
      <w:marTop w:val="0"/>
      <w:marBottom w:val="0"/>
      <w:divBdr>
        <w:top w:val="none" w:sz="0" w:space="0" w:color="auto"/>
        <w:left w:val="none" w:sz="0" w:space="0" w:color="auto"/>
        <w:bottom w:val="none" w:sz="0" w:space="0" w:color="auto"/>
        <w:right w:val="none" w:sz="0" w:space="0" w:color="auto"/>
      </w:divBdr>
    </w:div>
    <w:div w:id="304703211">
      <w:bodyDiv w:val="1"/>
      <w:marLeft w:val="0"/>
      <w:marRight w:val="0"/>
      <w:marTop w:val="0"/>
      <w:marBottom w:val="0"/>
      <w:divBdr>
        <w:top w:val="none" w:sz="0" w:space="0" w:color="auto"/>
        <w:left w:val="none" w:sz="0" w:space="0" w:color="auto"/>
        <w:bottom w:val="none" w:sz="0" w:space="0" w:color="auto"/>
        <w:right w:val="none" w:sz="0" w:space="0" w:color="auto"/>
      </w:divBdr>
    </w:div>
    <w:div w:id="310669989">
      <w:bodyDiv w:val="1"/>
      <w:marLeft w:val="0"/>
      <w:marRight w:val="0"/>
      <w:marTop w:val="0"/>
      <w:marBottom w:val="0"/>
      <w:divBdr>
        <w:top w:val="none" w:sz="0" w:space="0" w:color="auto"/>
        <w:left w:val="none" w:sz="0" w:space="0" w:color="auto"/>
        <w:bottom w:val="none" w:sz="0" w:space="0" w:color="auto"/>
        <w:right w:val="none" w:sz="0" w:space="0" w:color="auto"/>
      </w:divBdr>
    </w:div>
    <w:div w:id="318732121">
      <w:bodyDiv w:val="1"/>
      <w:marLeft w:val="0"/>
      <w:marRight w:val="0"/>
      <w:marTop w:val="0"/>
      <w:marBottom w:val="0"/>
      <w:divBdr>
        <w:top w:val="none" w:sz="0" w:space="0" w:color="auto"/>
        <w:left w:val="none" w:sz="0" w:space="0" w:color="auto"/>
        <w:bottom w:val="none" w:sz="0" w:space="0" w:color="auto"/>
        <w:right w:val="none" w:sz="0" w:space="0" w:color="auto"/>
      </w:divBdr>
    </w:div>
    <w:div w:id="331832077">
      <w:bodyDiv w:val="1"/>
      <w:marLeft w:val="0"/>
      <w:marRight w:val="0"/>
      <w:marTop w:val="0"/>
      <w:marBottom w:val="0"/>
      <w:divBdr>
        <w:top w:val="none" w:sz="0" w:space="0" w:color="auto"/>
        <w:left w:val="none" w:sz="0" w:space="0" w:color="auto"/>
        <w:bottom w:val="none" w:sz="0" w:space="0" w:color="auto"/>
        <w:right w:val="none" w:sz="0" w:space="0" w:color="auto"/>
      </w:divBdr>
    </w:div>
    <w:div w:id="333731264">
      <w:bodyDiv w:val="1"/>
      <w:marLeft w:val="0"/>
      <w:marRight w:val="0"/>
      <w:marTop w:val="0"/>
      <w:marBottom w:val="0"/>
      <w:divBdr>
        <w:top w:val="none" w:sz="0" w:space="0" w:color="auto"/>
        <w:left w:val="none" w:sz="0" w:space="0" w:color="auto"/>
        <w:bottom w:val="none" w:sz="0" w:space="0" w:color="auto"/>
        <w:right w:val="none" w:sz="0" w:space="0" w:color="auto"/>
      </w:divBdr>
    </w:div>
    <w:div w:id="342170183">
      <w:bodyDiv w:val="1"/>
      <w:marLeft w:val="0"/>
      <w:marRight w:val="0"/>
      <w:marTop w:val="0"/>
      <w:marBottom w:val="0"/>
      <w:divBdr>
        <w:top w:val="none" w:sz="0" w:space="0" w:color="auto"/>
        <w:left w:val="none" w:sz="0" w:space="0" w:color="auto"/>
        <w:bottom w:val="none" w:sz="0" w:space="0" w:color="auto"/>
        <w:right w:val="none" w:sz="0" w:space="0" w:color="auto"/>
      </w:divBdr>
    </w:div>
    <w:div w:id="369889266">
      <w:bodyDiv w:val="1"/>
      <w:marLeft w:val="0"/>
      <w:marRight w:val="0"/>
      <w:marTop w:val="0"/>
      <w:marBottom w:val="0"/>
      <w:divBdr>
        <w:top w:val="none" w:sz="0" w:space="0" w:color="auto"/>
        <w:left w:val="none" w:sz="0" w:space="0" w:color="auto"/>
        <w:bottom w:val="none" w:sz="0" w:space="0" w:color="auto"/>
        <w:right w:val="none" w:sz="0" w:space="0" w:color="auto"/>
      </w:divBdr>
    </w:div>
    <w:div w:id="373625609">
      <w:bodyDiv w:val="1"/>
      <w:marLeft w:val="0"/>
      <w:marRight w:val="0"/>
      <w:marTop w:val="0"/>
      <w:marBottom w:val="0"/>
      <w:divBdr>
        <w:top w:val="none" w:sz="0" w:space="0" w:color="auto"/>
        <w:left w:val="none" w:sz="0" w:space="0" w:color="auto"/>
        <w:bottom w:val="none" w:sz="0" w:space="0" w:color="auto"/>
        <w:right w:val="none" w:sz="0" w:space="0" w:color="auto"/>
      </w:divBdr>
    </w:div>
    <w:div w:id="409084998">
      <w:bodyDiv w:val="1"/>
      <w:marLeft w:val="0"/>
      <w:marRight w:val="0"/>
      <w:marTop w:val="0"/>
      <w:marBottom w:val="0"/>
      <w:divBdr>
        <w:top w:val="none" w:sz="0" w:space="0" w:color="auto"/>
        <w:left w:val="none" w:sz="0" w:space="0" w:color="auto"/>
        <w:bottom w:val="none" w:sz="0" w:space="0" w:color="auto"/>
        <w:right w:val="none" w:sz="0" w:space="0" w:color="auto"/>
      </w:divBdr>
    </w:div>
    <w:div w:id="425541660">
      <w:bodyDiv w:val="1"/>
      <w:marLeft w:val="0"/>
      <w:marRight w:val="0"/>
      <w:marTop w:val="0"/>
      <w:marBottom w:val="0"/>
      <w:divBdr>
        <w:top w:val="none" w:sz="0" w:space="0" w:color="auto"/>
        <w:left w:val="none" w:sz="0" w:space="0" w:color="auto"/>
        <w:bottom w:val="none" w:sz="0" w:space="0" w:color="auto"/>
        <w:right w:val="none" w:sz="0" w:space="0" w:color="auto"/>
      </w:divBdr>
    </w:div>
    <w:div w:id="436370820">
      <w:bodyDiv w:val="1"/>
      <w:marLeft w:val="0"/>
      <w:marRight w:val="0"/>
      <w:marTop w:val="0"/>
      <w:marBottom w:val="0"/>
      <w:divBdr>
        <w:top w:val="none" w:sz="0" w:space="0" w:color="auto"/>
        <w:left w:val="none" w:sz="0" w:space="0" w:color="auto"/>
        <w:bottom w:val="none" w:sz="0" w:space="0" w:color="auto"/>
        <w:right w:val="none" w:sz="0" w:space="0" w:color="auto"/>
      </w:divBdr>
    </w:div>
    <w:div w:id="455954998">
      <w:bodyDiv w:val="1"/>
      <w:marLeft w:val="0"/>
      <w:marRight w:val="0"/>
      <w:marTop w:val="0"/>
      <w:marBottom w:val="0"/>
      <w:divBdr>
        <w:top w:val="none" w:sz="0" w:space="0" w:color="auto"/>
        <w:left w:val="none" w:sz="0" w:space="0" w:color="auto"/>
        <w:bottom w:val="none" w:sz="0" w:space="0" w:color="auto"/>
        <w:right w:val="none" w:sz="0" w:space="0" w:color="auto"/>
      </w:divBdr>
    </w:div>
    <w:div w:id="457602353">
      <w:bodyDiv w:val="1"/>
      <w:marLeft w:val="0"/>
      <w:marRight w:val="0"/>
      <w:marTop w:val="0"/>
      <w:marBottom w:val="0"/>
      <w:divBdr>
        <w:top w:val="none" w:sz="0" w:space="0" w:color="auto"/>
        <w:left w:val="none" w:sz="0" w:space="0" w:color="auto"/>
        <w:bottom w:val="none" w:sz="0" w:space="0" w:color="auto"/>
        <w:right w:val="none" w:sz="0" w:space="0" w:color="auto"/>
      </w:divBdr>
      <w:divsChild>
        <w:div w:id="678851793">
          <w:marLeft w:val="0"/>
          <w:marRight w:val="0"/>
          <w:marTop w:val="0"/>
          <w:marBottom w:val="0"/>
          <w:divBdr>
            <w:top w:val="none" w:sz="0" w:space="0" w:color="auto"/>
            <w:left w:val="none" w:sz="0" w:space="0" w:color="auto"/>
            <w:bottom w:val="none" w:sz="0" w:space="0" w:color="auto"/>
            <w:right w:val="none" w:sz="0" w:space="0" w:color="auto"/>
          </w:divBdr>
        </w:div>
      </w:divsChild>
    </w:div>
    <w:div w:id="535895980">
      <w:bodyDiv w:val="1"/>
      <w:marLeft w:val="0"/>
      <w:marRight w:val="0"/>
      <w:marTop w:val="0"/>
      <w:marBottom w:val="0"/>
      <w:divBdr>
        <w:top w:val="none" w:sz="0" w:space="0" w:color="auto"/>
        <w:left w:val="none" w:sz="0" w:space="0" w:color="auto"/>
        <w:bottom w:val="none" w:sz="0" w:space="0" w:color="auto"/>
        <w:right w:val="none" w:sz="0" w:space="0" w:color="auto"/>
      </w:divBdr>
      <w:divsChild>
        <w:div w:id="930627326">
          <w:marLeft w:val="0"/>
          <w:marRight w:val="0"/>
          <w:marTop w:val="0"/>
          <w:marBottom w:val="0"/>
          <w:divBdr>
            <w:top w:val="none" w:sz="0" w:space="0" w:color="auto"/>
            <w:left w:val="none" w:sz="0" w:space="0" w:color="auto"/>
            <w:bottom w:val="none" w:sz="0" w:space="0" w:color="auto"/>
            <w:right w:val="none" w:sz="0" w:space="0" w:color="auto"/>
          </w:divBdr>
        </w:div>
      </w:divsChild>
    </w:div>
    <w:div w:id="557859022">
      <w:bodyDiv w:val="1"/>
      <w:marLeft w:val="0"/>
      <w:marRight w:val="0"/>
      <w:marTop w:val="0"/>
      <w:marBottom w:val="0"/>
      <w:divBdr>
        <w:top w:val="none" w:sz="0" w:space="0" w:color="auto"/>
        <w:left w:val="none" w:sz="0" w:space="0" w:color="auto"/>
        <w:bottom w:val="none" w:sz="0" w:space="0" w:color="auto"/>
        <w:right w:val="none" w:sz="0" w:space="0" w:color="auto"/>
      </w:divBdr>
      <w:divsChild>
        <w:div w:id="816217211">
          <w:marLeft w:val="0"/>
          <w:marRight w:val="0"/>
          <w:marTop w:val="0"/>
          <w:marBottom w:val="0"/>
          <w:divBdr>
            <w:top w:val="none" w:sz="0" w:space="0" w:color="auto"/>
            <w:left w:val="none" w:sz="0" w:space="0" w:color="auto"/>
            <w:bottom w:val="none" w:sz="0" w:space="0" w:color="auto"/>
            <w:right w:val="none" w:sz="0" w:space="0" w:color="auto"/>
          </w:divBdr>
        </w:div>
      </w:divsChild>
    </w:div>
    <w:div w:id="602303432">
      <w:bodyDiv w:val="1"/>
      <w:marLeft w:val="0"/>
      <w:marRight w:val="0"/>
      <w:marTop w:val="0"/>
      <w:marBottom w:val="0"/>
      <w:divBdr>
        <w:top w:val="none" w:sz="0" w:space="0" w:color="auto"/>
        <w:left w:val="none" w:sz="0" w:space="0" w:color="auto"/>
        <w:bottom w:val="none" w:sz="0" w:space="0" w:color="auto"/>
        <w:right w:val="none" w:sz="0" w:space="0" w:color="auto"/>
      </w:divBdr>
      <w:divsChild>
        <w:div w:id="1592197284">
          <w:marLeft w:val="0"/>
          <w:marRight w:val="0"/>
          <w:marTop w:val="0"/>
          <w:marBottom w:val="0"/>
          <w:divBdr>
            <w:top w:val="none" w:sz="0" w:space="0" w:color="auto"/>
            <w:left w:val="none" w:sz="0" w:space="0" w:color="auto"/>
            <w:bottom w:val="none" w:sz="0" w:space="0" w:color="auto"/>
            <w:right w:val="none" w:sz="0" w:space="0" w:color="auto"/>
          </w:divBdr>
        </w:div>
      </w:divsChild>
    </w:div>
    <w:div w:id="604002425">
      <w:bodyDiv w:val="1"/>
      <w:marLeft w:val="0"/>
      <w:marRight w:val="0"/>
      <w:marTop w:val="0"/>
      <w:marBottom w:val="0"/>
      <w:divBdr>
        <w:top w:val="none" w:sz="0" w:space="0" w:color="auto"/>
        <w:left w:val="none" w:sz="0" w:space="0" w:color="auto"/>
        <w:bottom w:val="none" w:sz="0" w:space="0" w:color="auto"/>
        <w:right w:val="none" w:sz="0" w:space="0" w:color="auto"/>
      </w:divBdr>
    </w:div>
    <w:div w:id="617027908">
      <w:bodyDiv w:val="1"/>
      <w:marLeft w:val="0"/>
      <w:marRight w:val="0"/>
      <w:marTop w:val="0"/>
      <w:marBottom w:val="0"/>
      <w:divBdr>
        <w:top w:val="none" w:sz="0" w:space="0" w:color="auto"/>
        <w:left w:val="none" w:sz="0" w:space="0" w:color="auto"/>
        <w:bottom w:val="none" w:sz="0" w:space="0" w:color="auto"/>
        <w:right w:val="none" w:sz="0" w:space="0" w:color="auto"/>
      </w:divBdr>
    </w:div>
    <w:div w:id="620692813">
      <w:bodyDiv w:val="1"/>
      <w:marLeft w:val="0"/>
      <w:marRight w:val="0"/>
      <w:marTop w:val="0"/>
      <w:marBottom w:val="0"/>
      <w:divBdr>
        <w:top w:val="none" w:sz="0" w:space="0" w:color="auto"/>
        <w:left w:val="none" w:sz="0" w:space="0" w:color="auto"/>
        <w:bottom w:val="none" w:sz="0" w:space="0" w:color="auto"/>
        <w:right w:val="none" w:sz="0" w:space="0" w:color="auto"/>
      </w:divBdr>
      <w:divsChild>
        <w:div w:id="852498488">
          <w:marLeft w:val="0"/>
          <w:marRight w:val="0"/>
          <w:marTop w:val="0"/>
          <w:marBottom w:val="0"/>
          <w:divBdr>
            <w:top w:val="none" w:sz="0" w:space="0" w:color="auto"/>
            <w:left w:val="none" w:sz="0" w:space="0" w:color="auto"/>
            <w:bottom w:val="none" w:sz="0" w:space="0" w:color="auto"/>
            <w:right w:val="none" w:sz="0" w:space="0" w:color="auto"/>
          </w:divBdr>
        </w:div>
      </w:divsChild>
    </w:div>
    <w:div w:id="641692996">
      <w:bodyDiv w:val="1"/>
      <w:marLeft w:val="0"/>
      <w:marRight w:val="0"/>
      <w:marTop w:val="0"/>
      <w:marBottom w:val="0"/>
      <w:divBdr>
        <w:top w:val="none" w:sz="0" w:space="0" w:color="auto"/>
        <w:left w:val="none" w:sz="0" w:space="0" w:color="auto"/>
        <w:bottom w:val="none" w:sz="0" w:space="0" w:color="auto"/>
        <w:right w:val="none" w:sz="0" w:space="0" w:color="auto"/>
      </w:divBdr>
      <w:divsChild>
        <w:div w:id="1782139146">
          <w:marLeft w:val="0"/>
          <w:marRight w:val="0"/>
          <w:marTop w:val="0"/>
          <w:marBottom w:val="0"/>
          <w:divBdr>
            <w:top w:val="none" w:sz="0" w:space="0" w:color="auto"/>
            <w:left w:val="none" w:sz="0" w:space="0" w:color="auto"/>
            <w:bottom w:val="none" w:sz="0" w:space="0" w:color="auto"/>
            <w:right w:val="none" w:sz="0" w:space="0" w:color="auto"/>
          </w:divBdr>
        </w:div>
      </w:divsChild>
    </w:div>
    <w:div w:id="719403850">
      <w:bodyDiv w:val="1"/>
      <w:marLeft w:val="0"/>
      <w:marRight w:val="0"/>
      <w:marTop w:val="0"/>
      <w:marBottom w:val="0"/>
      <w:divBdr>
        <w:top w:val="none" w:sz="0" w:space="0" w:color="auto"/>
        <w:left w:val="none" w:sz="0" w:space="0" w:color="auto"/>
        <w:bottom w:val="none" w:sz="0" w:space="0" w:color="auto"/>
        <w:right w:val="none" w:sz="0" w:space="0" w:color="auto"/>
      </w:divBdr>
      <w:divsChild>
        <w:div w:id="1570648696">
          <w:marLeft w:val="0"/>
          <w:marRight w:val="0"/>
          <w:marTop w:val="0"/>
          <w:marBottom w:val="0"/>
          <w:divBdr>
            <w:top w:val="none" w:sz="0" w:space="0" w:color="auto"/>
            <w:left w:val="none" w:sz="0" w:space="0" w:color="auto"/>
            <w:bottom w:val="none" w:sz="0" w:space="0" w:color="auto"/>
            <w:right w:val="none" w:sz="0" w:space="0" w:color="auto"/>
          </w:divBdr>
        </w:div>
      </w:divsChild>
    </w:div>
    <w:div w:id="727723190">
      <w:bodyDiv w:val="1"/>
      <w:marLeft w:val="0"/>
      <w:marRight w:val="0"/>
      <w:marTop w:val="0"/>
      <w:marBottom w:val="0"/>
      <w:divBdr>
        <w:top w:val="none" w:sz="0" w:space="0" w:color="auto"/>
        <w:left w:val="none" w:sz="0" w:space="0" w:color="auto"/>
        <w:bottom w:val="none" w:sz="0" w:space="0" w:color="auto"/>
        <w:right w:val="none" w:sz="0" w:space="0" w:color="auto"/>
      </w:divBdr>
    </w:div>
    <w:div w:id="745616771">
      <w:bodyDiv w:val="1"/>
      <w:marLeft w:val="0"/>
      <w:marRight w:val="0"/>
      <w:marTop w:val="0"/>
      <w:marBottom w:val="0"/>
      <w:divBdr>
        <w:top w:val="none" w:sz="0" w:space="0" w:color="auto"/>
        <w:left w:val="none" w:sz="0" w:space="0" w:color="auto"/>
        <w:bottom w:val="none" w:sz="0" w:space="0" w:color="auto"/>
        <w:right w:val="none" w:sz="0" w:space="0" w:color="auto"/>
      </w:divBdr>
    </w:div>
    <w:div w:id="756748462">
      <w:bodyDiv w:val="1"/>
      <w:marLeft w:val="0"/>
      <w:marRight w:val="0"/>
      <w:marTop w:val="0"/>
      <w:marBottom w:val="0"/>
      <w:divBdr>
        <w:top w:val="none" w:sz="0" w:space="0" w:color="auto"/>
        <w:left w:val="none" w:sz="0" w:space="0" w:color="auto"/>
        <w:bottom w:val="none" w:sz="0" w:space="0" w:color="auto"/>
        <w:right w:val="none" w:sz="0" w:space="0" w:color="auto"/>
      </w:divBdr>
    </w:div>
    <w:div w:id="767583901">
      <w:bodyDiv w:val="1"/>
      <w:marLeft w:val="0"/>
      <w:marRight w:val="0"/>
      <w:marTop w:val="0"/>
      <w:marBottom w:val="0"/>
      <w:divBdr>
        <w:top w:val="none" w:sz="0" w:space="0" w:color="auto"/>
        <w:left w:val="none" w:sz="0" w:space="0" w:color="auto"/>
        <w:bottom w:val="none" w:sz="0" w:space="0" w:color="auto"/>
        <w:right w:val="none" w:sz="0" w:space="0" w:color="auto"/>
      </w:divBdr>
    </w:div>
    <w:div w:id="791020615">
      <w:bodyDiv w:val="1"/>
      <w:marLeft w:val="0"/>
      <w:marRight w:val="0"/>
      <w:marTop w:val="0"/>
      <w:marBottom w:val="0"/>
      <w:divBdr>
        <w:top w:val="none" w:sz="0" w:space="0" w:color="auto"/>
        <w:left w:val="none" w:sz="0" w:space="0" w:color="auto"/>
        <w:bottom w:val="none" w:sz="0" w:space="0" w:color="auto"/>
        <w:right w:val="none" w:sz="0" w:space="0" w:color="auto"/>
      </w:divBdr>
    </w:div>
    <w:div w:id="804396336">
      <w:bodyDiv w:val="1"/>
      <w:marLeft w:val="0"/>
      <w:marRight w:val="0"/>
      <w:marTop w:val="0"/>
      <w:marBottom w:val="0"/>
      <w:divBdr>
        <w:top w:val="none" w:sz="0" w:space="0" w:color="auto"/>
        <w:left w:val="none" w:sz="0" w:space="0" w:color="auto"/>
        <w:bottom w:val="none" w:sz="0" w:space="0" w:color="auto"/>
        <w:right w:val="none" w:sz="0" w:space="0" w:color="auto"/>
      </w:divBdr>
    </w:div>
    <w:div w:id="811211162">
      <w:bodyDiv w:val="1"/>
      <w:marLeft w:val="0"/>
      <w:marRight w:val="0"/>
      <w:marTop w:val="0"/>
      <w:marBottom w:val="0"/>
      <w:divBdr>
        <w:top w:val="none" w:sz="0" w:space="0" w:color="auto"/>
        <w:left w:val="none" w:sz="0" w:space="0" w:color="auto"/>
        <w:bottom w:val="none" w:sz="0" w:space="0" w:color="auto"/>
        <w:right w:val="none" w:sz="0" w:space="0" w:color="auto"/>
      </w:divBdr>
    </w:div>
    <w:div w:id="813639445">
      <w:bodyDiv w:val="1"/>
      <w:marLeft w:val="0"/>
      <w:marRight w:val="0"/>
      <w:marTop w:val="0"/>
      <w:marBottom w:val="0"/>
      <w:divBdr>
        <w:top w:val="none" w:sz="0" w:space="0" w:color="auto"/>
        <w:left w:val="none" w:sz="0" w:space="0" w:color="auto"/>
        <w:bottom w:val="none" w:sz="0" w:space="0" w:color="auto"/>
        <w:right w:val="none" w:sz="0" w:space="0" w:color="auto"/>
      </w:divBdr>
    </w:div>
    <w:div w:id="820776325">
      <w:bodyDiv w:val="1"/>
      <w:marLeft w:val="0"/>
      <w:marRight w:val="0"/>
      <w:marTop w:val="0"/>
      <w:marBottom w:val="0"/>
      <w:divBdr>
        <w:top w:val="none" w:sz="0" w:space="0" w:color="auto"/>
        <w:left w:val="none" w:sz="0" w:space="0" w:color="auto"/>
        <w:bottom w:val="none" w:sz="0" w:space="0" w:color="auto"/>
        <w:right w:val="none" w:sz="0" w:space="0" w:color="auto"/>
      </w:divBdr>
    </w:div>
    <w:div w:id="825633631">
      <w:bodyDiv w:val="1"/>
      <w:marLeft w:val="0"/>
      <w:marRight w:val="0"/>
      <w:marTop w:val="0"/>
      <w:marBottom w:val="0"/>
      <w:divBdr>
        <w:top w:val="none" w:sz="0" w:space="0" w:color="auto"/>
        <w:left w:val="none" w:sz="0" w:space="0" w:color="auto"/>
        <w:bottom w:val="none" w:sz="0" w:space="0" w:color="auto"/>
        <w:right w:val="none" w:sz="0" w:space="0" w:color="auto"/>
      </w:divBdr>
    </w:div>
    <w:div w:id="836459204">
      <w:bodyDiv w:val="1"/>
      <w:marLeft w:val="0"/>
      <w:marRight w:val="0"/>
      <w:marTop w:val="0"/>
      <w:marBottom w:val="0"/>
      <w:divBdr>
        <w:top w:val="none" w:sz="0" w:space="0" w:color="auto"/>
        <w:left w:val="none" w:sz="0" w:space="0" w:color="auto"/>
        <w:bottom w:val="none" w:sz="0" w:space="0" w:color="auto"/>
        <w:right w:val="none" w:sz="0" w:space="0" w:color="auto"/>
      </w:divBdr>
      <w:divsChild>
        <w:div w:id="456142805">
          <w:marLeft w:val="0"/>
          <w:marRight w:val="0"/>
          <w:marTop w:val="0"/>
          <w:marBottom w:val="0"/>
          <w:divBdr>
            <w:top w:val="none" w:sz="0" w:space="0" w:color="auto"/>
            <w:left w:val="none" w:sz="0" w:space="0" w:color="auto"/>
            <w:bottom w:val="none" w:sz="0" w:space="0" w:color="auto"/>
            <w:right w:val="none" w:sz="0" w:space="0" w:color="auto"/>
          </w:divBdr>
        </w:div>
        <w:div w:id="511796555">
          <w:marLeft w:val="0"/>
          <w:marRight w:val="0"/>
          <w:marTop w:val="0"/>
          <w:marBottom w:val="0"/>
          <w:divBdr>
            <w:top w:val="none" w:sz="0" w:space="0" w:color="auto"/>
            <w:left w:val="none" w:sz="0" w:space="0" w:color="auto"/>
            <w:bottom w:val="none" w:sz="0" w:space="0" w:color="auto"/>
            <w:right w:val="none" w:sz="0" w:space="0" w:color="auto"/>
          </w:divBdr>
        </w:div>
        <w:div w:id="463617074">
          <w:marLeft w:val="0"/>
          <w:marRight w:val="0"/>
          <w:marTop w:val="0"/>
          <w:marBottom w:val="0"/>
          <w:divBdr>
            <w:top w:val="none" w:sz="0" w:space="0" w:color="auto"/>
            <w:left w:val="none" w:sz="0" w:space="0" w:color="auto"/>
            <w:bottom w:val="none" w:sz="0" w:space="0" w:color="auto"/>
            <w:right w:val="none" w:sz="0" w:space="0" w:color="auto"/>
          </w:divBdr>
        </w:div>
        <w:div w:id="1477869488">
          <w:marLeft w:val="0"/>
          <w:marRight w:val="0"/>
          <w:marTop w:val="0"/>
          <w:marBottom w:val="0"/>
          <w:divBdr>
            <w:top w:val="none" w:sz="0" w:space="0" w:color="auto"/>
            <w:left w:val="none" w:sz="0" w:space="0" w:color="auto"/>
            <w:bottom w:val="none" w:sz="0" w:space="0" w:color="auto"/>
            <w:right w:val="none" w:sz="0" w:space="0" w:color="auto"/>
          </w:divBdr>
        </w:div>
        <w:div w:id="721488878">
          <w:marLeft w:val="0"/>
          <w:marRight w:val="0"/>
          <w:marTop w:val="0"/>
          <w:marBottom w:val="0"/>
          <w:divBdr>
            <w:top w:val="none" w:sz="0" w:space="0" w:color="auto"/>
            <w:left w:val="none" w:sz="0" w:space="0" w:color="auto"/>
            <w:bottom w:val="none" w:sz="0" w:space="0" w:color="auto"/>
            <w:right w:val="none" w:sz="0" w:space="0" w:color="auto"/>
          </w:divBdr>
        </w:div>
      </w:divsChild>
    </w:div>
    <w:div w:id="962928358">
      <w:bodyDiv w:val="1"/>
      <w:marLeft w:val="0"/>
      <w:marRight w:val="0"/>
      <w:marTop w:val="0"/>
      <w:marBottom w:val="0"/>
      <w:divBdr>
        <w:top w:val="none" w:sz="0" w:space="0" w:color="auto"/>
        <w:left w:val="none" w:sz="0" w:space="0" w:color="auto"/>
        <w:bottom w:val="none" w:sz="0" w:space="0" w:color="auto"/>
        <w:right w:val="none" w:sz="0" w:space="0" w:color="auto"/>
      </w:divBdr>
    </w:div>
    <w:div w:id="963193338">
      <w:bodyDiv w:val="1"/>
      <w:marLeft w:val="0"/>
      <w:marRight w:val="0"/>
      <w:marTop w:val="0"/>
      <w:marBottom w:val="0"/>
      <w:divBdr>
        <w:top w:val="none" w:sz="0" w:space="0" w:color="auto"/>
        <w:left w:val="none" w:sz="0" w:space="0" w:color="auto"/>
        <w:bottom w:val="none" w:sz="0" w:space="0" w:color="auto"/>
        <w:right w:val="none" w:sz="0" w:space="0" w:color="auto"/>
      </w:divBdr>
    </w:div>
    <w:div w:id="965307069">
      <w:bodyDiv w:val="1"/>
      <w:marLeft w:val="0"/>
      <w:marRight w:val="0"/>
      <w:marTop w:val="0"/>
      <w:marBottom w:val="0"/>
      <w:divBdr>
        <w:top w:val="none" w:sz="0" w:space="0" w:color="auto"/>
        <w:left w:val="none" w:sz="0" w:space="0" w:color="auto"/>
        <w:bottom w:val="none" w:sz="0" w:space="0" w:color="auto"/>
        <w:right w:val="none" w:sz="0" w:space="0" w:color="auto"/>
      </w:divBdr>
    </w:div>
    <w:div w:id="965896155">
      <w:bodyDiv w:val="1"/>
      <w:marLeft w:val="0"/>
      <w:marRight w:val="0"/>
      <w:marTop w:val="0"/>
      <w:marBottom w:val="0"/>
      <w:divBdr>
        <w:top w:val="none" w:sz="0" w:space="0" w:color="auto"/>
        <w:left w:val="none" w:sz="0" w:space="0" w:color="auto"/>
        <w:bottom w:val="none" w:sz="0" w:space="0" w:color="auto"/>
        <w:right w:val="none" w:sz="0" w:space="0" w:color="auto"/>
      </w:divBdr>
    </w:div>
    <w:div w:id="967859658">
      <w:bodyDiv w:val="1"/>
      <w:marLeft w:val="0"/>
      <w:marRight w:val="0"/>
      <w:marTop w:val="0"/>
      <w:marBottom w:val="0"/>
      <w:divBdr>
        <w:top w:val="none" w:sz="0" w:space="0" w:color="auto"/>
        <w:left w:val="none" w:sz="0" w:space="0" w:color="auto"/>
        <w:bottom w:val="none" w:sz="0" w:space="0" w:color="auto"/>
        <w:right w:val="none" w:sz="0" w:space="0" w:color="auto"/>
      </w:divBdr>
      <w:divsChild>
        <w:div w:id="835346941">
          <w:marLeft w:val="0"/>
          <w:marRight w:val="0"/>
          <w:marTop w:val="0"/>
          <w:marBottom w:val="0"/>
          <w:divBdr>
            <w:top w:val="none" w:sz="0" w:space="0" w:color="auto"/>
            <w:left w:val="none" w:sz="0" w:space="0" w:color="auto"/>
            <w:bottom w:val="none" w:sz="0" w:space="0" w:color="auto"/>
            <w:right w:val="none" w:sz="0" w:space="0" w:color="auto"/>
          </w:divBdr>
        </w:div>
      </w:divsChild>
    </w:div>
    <w:div w:id="1034497103">
      <w:bodyDiv w:val="1"/>
      <w:marLeft w:val="0"/>
      <w:marRight w:val="0"/>
      <w:marTop w:val="0"/>
      <w:marBottom w:val="0"/>
      <w:divBdr>
        <w:top w:val="none" w:sz="0" w:space="0" w:color="auto"/>
        <w:left w:val="none" w:sz="0" w:space="0" w:color="auto"/>
        <w:bottom w:val="none" w:sz="0" w:space="0" w:color="auto"/>
        <w:right w:val="none" w:sz="0" w:space="0" w:color="auto"/>
      </w:divBdr>
    </w:div>
    <w:div w:id="1068461115">
      <w:bodyDiv w:val="1"/>
      <w:marLeft w:val="0"/>
      <w:marRight w:val="0"/>
      <w:marTop w:val="0"/>
      <w:marBottom w:val="0"/>
      <w:divBdr>
        <w:top w:val="none" w:sz="0" w:space="0" w:color="auto"/>
        <w:left w:val="none" w:sz="0" w:space="0" w:color="auto"/>
        <w:bottom w:val="none" w:sz="0" w:space="0" w:color="auto"/>
        <w:right w:val="none" w:sz="0" w:space="0" w:color="auto"/>
      </w:divBdr>
    </w:div>
    <w:div w:id="1137994780">
      <w:bodyDiv w:val="1"/>
      <w:marLeft w:val="0"/>
      <w:marRight w:val="0"/>
      <w:marTop w:val="0"/>
      <w:marBottom w:val="0"/>
      <w:divBdr>
        <w:top w:val="none" w:sz="0" w:space="0" w:color="auto"/>
        <w:left w:val="none" w:sz="0" w:space="0" w:color="auto"/>
        <w:bottom w:val="none" w:sz="0" w:space="0" w:color="auto"/>
        <w:right w:val="none" w:sz="0" w:space="0" w:color="auto"/>
      </w:divBdr>
    </w:div>
    <w:div w:id="1139374882">
      <w:bodyDiv w:val="1"/>
      <w:marLeft w:val="0"/>
      <w:marRight w:val="0"/>
      <w:marTop w:val="0"/>
      <w:marBottom w:val="0"/>
      <w:divBdr>
        <w:top w:val="none" w:sz="0" w:space="0" w:color="auto"/>
        <w:left w:val="none" w:sz="0" w:space="0" w:color="auto"/>
        <w:bottom w:val="none" w:sz="0" w:space="0" w:color="auto"/>
        <w:right w:val="none" w:sz="0" w:space="0" w:color="auto"/>
      </w:divBdr>
    </w:div>
    <w:div w:id="1145271059">
      <w:bodyDiv w:val="1"/>
      <w:marLeft w:val="0"/>
      <w:marRight w:val="0"/>
      <w:marTop w:val="0"/>
      <w:marBottom w:val="0"/>
      <w:divBdr>
        <w:top w:val="none" w:sz="0" w:space="0" w:color="auto"/>
        <w:left w:val="none" w:sz="0" w:space="0" w:color="auto"/>
        <w:bottom w:val="none" w:sz="0" w:space="0" w:color="auto"/>
        <w:right w:val="none" w:sz="0" w:space="0" w:color="auto"/>
      </w:divBdr>
    </w:div>
    <w:div w:id="1163660764">
      <w:bodyDiv w:val="1"/>
      <w:marLeft w:val="0"/>
      <w:marRight w:val="0"/>
      <w:marTop w:val="0"/>
      <w:marBottom w:val="0"/>
      <w:divBdr>
        <w:top w:val="none" w:sz="0" w:space="0" w:color="auto"/>
        <w:left w:val="none" w:sz="0" w:space="0" w:color="auto"/>
        <w:bottom w:val="none" w:sz="0" w:space="0" w:color="auto"/>
        <w:right w:val="none" w:sz="0" w:space="0" w:color="auto"/>
      </w:divBdr>
    </w:div>
    <w:div w:id="1209761328">
      <w:bodyDiv w:val="1"/>
      <w:marLeft w:val="0"/>
      <w:marRight w:val="0"/>
      <w:marTop w:val="0"/>
      <w:marBottom w:val="0"/>
      <w:divBdr>
        <w:top w:val="none" w:sz="0" w:space="0" w:color="auto"/>
        <w:left w:val="none" w:sz="0" w:space="0" w:color="auto"/>
        <w:bottom w:val="none" w:sz="0" w:space="0" w:color="auto"/>
        <w:right w:val="none" w:sz="0" w:space="0" w:color="auto"/>
      </w:divBdr>
    </w:div>
    <w:div w:id="1236933682">
      <w:bodyDiv w:val="1"/>
      <w:marLeft w:val="0"/>
      <w:marRight w:val="0"/>
      <w:marTop w:val="0"/>
      <w:marBottom w:val="0"/>
      <w:divBdr>
        <w:top w:val="none" w:sz="0" w:space="0" w:color="auto"/>
        <w:left w:val="none" w:sz="0" w:space="0" w:color="auto"/>
        <w:bottom w:val="none" w:sz="0" w:space="0" w:color="auto"/>
        <w:right w:val="none" w:sz="0" w:space="0" w:color="auto"/>
      </w:divBdr>
      <w:divsChild>
        <w:div w:id="1437097489">
          <w:marLeft w:val="0"/>
          <w:marRight w:val="0"/>
          <w:marTop w:val="0"/>
          <w:marBottom w:val="0"/>
          <w:divBdr>
            <w:top w:val="none" w:sz="0" w:space="0" w:color="auto"/>
            <w:left w:val="none" w:sz="0" w:space="0" w:color="auto"/>
            <w:bottom w:val="none" w:sz="0" w:space="0" w:color="auto"/>
            <w:right w:val="none" w:sz="0" w:space="0" w:color="auto"/>
          </w:divBdr>
        </w:div>
      </w:divsChild>
    </w:div>
    <w:div w:id="1247303691">
      <w:bodyDiv w:val="1"/>
      <w:marLeft w:val="0"/>
      <w:marRight w:val="0"/>
      <w:marTop w:val="0"/>
      <w:marBottom w:val="0"/>
      <w:divBdr>
        <w:top w:val="none" w:sz="0" w:space="0" w:color="auto"/>
        <w:left w:val="none" w:sz="0" w:space="0" w:color="auto"/>
        <w:bottom w:val="none" w:sz="0" w:space="0" w:color="auto"/>
        <w:right w:val="none" w:sz="0" w:space="0" w:color="auto"/>
      </w:divBdr>
    </w:div>
    <w:div w:id="1259555399">
      <w:bodyDiv w:val="1"/>
      <w:marLeft w:val="0"/>
      <w:marRight w:val="0"/>
      <w:marTop w:val="0"/>
      <w:marBottom w:val="0"/>
      <w:divBdr>
        <w:top w:val="none" w:sz="0" w:space="0" w:color="auto"/>
        <w:left w:val="none" w:sz="0" w:space="0" w:color="auto"/>
        <w:bottom w:val="none" w:sz="0" w:space="0" w:color="auto"/>
        <w:right w:val="none" w:sz="0" w:space="0" w:color="auto"/>
      </w:divBdr>
      <w:divsChild>
        <w:div w:id="1153135935">
          <w:marLeft w:val="0"/>
          <w:marRight w:val="0"/>
          <w:marTop w:val="0"/>
          <w:marBottom w:val="0"/>
          <w:divBdr>
            <w:top w:val="none" w:sz="0" w:space="0" w:color="auto"/>
            <w:left w:val="none" w:sz="0" w:space="0" w:color="auto"/>
            <w:bottom w:val="none" w:sz="0" w:space="0" w:color="auto"/>
            <w:right w:val="none" w:sz="0" w:space="0" w:color="auto"/>
          </w:divBdr>
        </w:div>
        <w:div w:id="263266942">
          <w:marLeft w:val="0"/>
          <w:marRight w:val="0"/>
          <w:marTop w:val="0"/>
          <w:marBottom w:val="0"/>
          <w:divBdr>
            <w:top w:val="none" w:sz="0" w:space="0" w:color="auto"/>
            <w:left w:val="none" w:sz="0" w:space="0" w:color="auto"/>
            <w:bottom w:val="none" w:sz="0" w:space="0" w:color="auto"/>
            <w:right w:val="none" w:sz="0" w:space="0" w:color="auto"/>
          </w:divBdr>
        </w:div>
        <w:div w:id="1553342038">
          <w:marLeft w:val="0"/>
          <w:marRight w:val="0"/>
          <w:marTop w:val="0"/>
          <w:marBottom w:val="0"/>
          <w:divBdr>
            <w:top w:val="none" w:sz="0" w:space="0" w:color="auto"/>
            <w:left w:val="none" w:sz="0" w:space="0" w:color="auto"/>
            <w:bottom w:val="none" w:sz="0" w:space="0" w:color="auto"/>
            <w:right w:val="none" w:sz="0" w:space="0" w:color="auto"/>
          </w:divBdr>
        </w:div>
        <w:div w:id="1424764022">
          <w:marLeft w:val="0"/>
          <w:marRight w:val="0"/>
          <w:marTop w:val="0"/>
          <w:marBottom w:val="0"/>
          <w:divBdr>
            <w:top w:val="none" w:sz="0" w:space="0" w:color="auto"/>
            <w:left w:val="none" w:sz="0" w:space="0" w:color="auto"/>
            <w:bottom w:val="none" w:sz="0" w:space="0" w:color="auto"/>
            <w:right w:val="none" w:sz="0" w:space="0" w:color="auto"/>
          </w:divBdr>
        </w:div>
      </w:divsChild>
    </w:div>
    <w:div w:id="1324167542">
      <w:bodyDiv w:val="1"/>
      <w:marLeft w:val="0"/>
      <w:marRight w:val="0"/>
      <w:marTop w:val="0"/>
      <w:marBottom w:val="0"/>
      <w:divBdr>
        <w:top w:val="none" w:sz="0" w:space="0" w:color="auto"/>
        <w:left w:val="none" w:sz="0" w:space="0" w:color="auto"/>
        <w:bottom w:val="none" w:sz="0" w:space="0" w:color="auto"/>
        <w:right w:val="none" w:sz="0" w:space="0" w:color="auto"/>
      </w:divBdr>
    </w:div>
    <w:div w:id="1326206342">
      <w:bodyDiv w:val="1"/>
      <w:marLeft w:val="0"/>
      <w:marRight w:val="0"/>
      <w:marTop w:val="0"/>
      <w:marBottom w:val="0"/>
      <w:divBdr>
        <w:top w:val="none" w:sz="0" w:space="0" w:color="auto"/>
        <w:left w:val="none" w:sz="0" w:space="0" w:color="auto"/>
        <w:bottom w:val="none" w:sz="0" w:space="0" w:color="auto"/>
        <w:right w:val="none" w:sz="0" w:space="0" w:color="auto"/>
      </w:divBdr>
    </w:div>
    <w:div w:id="1330988857">
      <w:bodyDiv w:val="1"/>
      <w:marLeft w:val="0"/>
      <w:marRight w:val="0"/>
      <w:marTop w:val="0"/>
      <w:marBottom w:val="0"/>
      <w:divBdr>
        <w:top w:val="none" w:sz="0" w:space="0" w:color="auto"/>
        <w:left w:val="none" w:sz="0" w:space="0" w:color="auto"/>
        <w:bottom w:val="none" w:sz="0" w:space="0" w:color="auto"/>
        <w:right w:val="none" w:sz="0" w:space="0" w:color="auto"/>
      </w:divBdr>
    </w:div>
    <w:div w:id="1360467721">
      <w:bodyDiv w:val="1"/>
      <w:marLeft w:val="0"/>
      <w:marRight w:val="0"/>
      <w:marTop w:val="0"/>
      <w:marBottom w:val="0"/>
      <w:divBdr>
        <w:top w:val="none" w:sz="0" w:space="0" w:color="auto"/>
        <w:left w:val="none" w:sz="0" w:space="0" w:color="auto"/>
        <w:bottom w:val="none" w:sz="0" w:space="0" w:color="auto"/>
        <w:right w:val="none" w:sz="0" w:space="0" w:color="auto"/>
      </w:divBdr>
    </w:div>
    <w:div w:id="1363628370">
      <w:bodyDiv w:val="1"/>
      <w:marLeft w:val="0"/>
      <w:marRight w:val="0"/>
      <w:marTop w:val="0"/>
      <w:marBottom w:val="0"/>
      <w:divBdr>
        <w:top w:val="none" w:sz="0" w:space="0" w:color="auto"/>
        <w:left w:val="none" w:sz="0" w:space="0" w:color="auto"/>
        <w:bottom w:val="none" w:sz="0" w:space="0" w:color="auto"/>
        <w:right w:val="none" w:sz="0" w:space="0" w:color="auto"/>
      </w:divBdr>
    </w:div>
    <w:div w:id="1431270546">
      <w:bodyDiv w:val="1"/>
      <w:marLeft w:val="0"/>
      <w:marRight w:val="0"/>
      <w:marTop w:val="0"/>
      <w:marBottom w:val="0"/>
      <w:divBdr>
        <w:top w:val="none" w:sz="0" w:space="0" w:color="auto"/>
        <w:left w:val="none" w:sz="0" w:space="0" w:color="auto"/>
        <w:bottom w:val="none" w:sz="0" w:space="0" w:color="auto"/>
        <w:right w:val="none" w:sz="0" w:space="0" w:color="auto"/>
      </w:divBdr>
    </w:div>
    <w:div w:id="1476876773">
      <w:bodyDiv w:val="1"/>
      <w:marLeft w:val="0"/>
      <w:marRight w:val="0"/>
      <w:marTop w:val="0"/>
      <w:marBottom w:val="0"/>
      <w:divBdr>
        <w:top w:val="none" w:sz="0" w:space="0" w:color="auto"/>
        <w:left w:val="none" w:sz="0" w:space="0" w:color="auto"/>
        <w:bottom w:val="none" w:sz="0" w:space="0" w:color="auto"/>
        <w:right w:val="none" w:sz="0" w:space="0" w:color="auto"/>
      </w:divBdr>
    </w:div>
    <w:div w:id="1485001962">
      <w:bodyDiv w:val="1"/>
      <w:marLeft w:val="0"/>
      <w:marRight w:val="0"/>
      <w:marTop w:val="0"/>
      <w:marBottom w:val="0"/>
      <w:divBdr>
        <w:top w:val="none" w:sz="0" w:space="0" w:color="auto"/>
        <w:left w:val="none" w:sz="0" w:space="0" w:color="auto"/>
        <w:bottom w:val="none" w:sz="0" w:space="0" w:color="auto"/>
        <w:right w:val="none" w:sz="0" w:space="0" w:color="auto"/>
      </w:divBdr>
      <w:divsChild>
        <w:div w:id="1749308981">
          <w:marLeft w:val="0"/>
          <w:marRight w:val="0"/>
          <w:marTop w:val="0"/>
          <w:marBottom w:val="0"/>
          <w:divBdr>
            <w:top w:val="none" w:sz="0" w:space="0" w:color="auto"/>
            <w:left w:val="none" w:sz="0" w:space="0" w:color="auto"/>
            <w:bottom w:val="none" w:sz="0" w:space="0" w:color="auto"/>
            <w:right w:val="none" w:sz="0" w:space="0" w:color="auto"/>
          </w:divBdr>
        </w:div>
      </w:divsChild>
    </w:div>
    <w:div w:id="1495994784">
      <w:bodyDiv w:val="1"/>
      <w:marLeft w:val="0"/>
      <w:marRight w:val="0"/>
      <w:marTop w:val="0"/>
      <w:marBottom w:val="0"/>
      <w:divBdr>
        <w:top w:val="none" w:sz="0" w:space="0" w:color="auto"/>
        <w:left w:val="none" w:sz="0" w:space="0" w:color="auto"/>
        <w:bottom w:val="none" w:sz="0" w:space="0" w:color="auto"/>
        <w:right w:val="none" w:sz="0" w:space="0" w:color="auto"/>
      </w:divBdr>
    </w:div>
    <w:div w:id="1501845949">
      <w:bodyDiv w:val="1"/>
      <w:marLeft w:val="0"/>
      <w:marRight w:val="0"/>
      <w:marTop w:val="0"/>
      <w:marBottom w:val="0"/>
      <w:divBdr>
        <w:top w:val="none" w:sz="0" w:space="0" w:color="auto"/>
        <w:left w:val="none" w:sz="0" w:space="0" w:color="auto"/>
        <w:bottom w:val="none" w:sz="0" w:space="0" w:color="auto"/>
        <w:right w:val="none" w:sz="0" w:space="0" w:color="auto"/>
      </w:divBdr>
    </w:div>
    <w:div w:id="1520043546">
      <w:bodyDiv w:val="1"/>
      <w:marLeft w:val="0"/>
      <w:marRight w:val="0"/>
      <w:marTop w:val="0"/>
      <w:marBottom w:val="0"/>
      <w:divBdr>
        <w:top w:val="none" w:sz="0" w:space="0" w:color="auto"/>
        <w:left w:val="none" w:sz="0" w:space="0" w:color="auto"/>
        <w:bottom w:val="none" w:sz="0" w:space="0" w:color="auto"/>
        <w:right w:val="none" w:sz="0" w:space="0" w:color="auto"/>
      </w:divBdr>
    </w:div>
    <w:div w:id="1527987310">
      <w:bodyDiv w:val="1"/>
      <w:marLeft w:val="0"/>
      <w:marRight w:val="0"/>
      <w:marTop w:val="0"/>
      <w:marBottom w:val="0"/>
      <w:divBdr>
        <w:top w:val="none" w:sz="0" w:space="0" w:color="auto"/>
        <w:left w:val="none" w:sz="0" w:space="0" w:color="auto"/>
        <w:bottom w:val="none" w:sz="0" w:space="0" w:color="auto"/>
        <w:right w:val="none" w:sz="0" w:space="0" w:color="auto"/>
      </w:divBdr>
      <w:divsChild>
        <w:div w:id="866989425">
          <w:marLeft w:val="0"/>
          <w:marRight w:val="0"/>
          <w:marTop w:val="0"/>
          <w:marBottom w:val="0"/>
          <w:divBdr>
            <w:top w:val="none" w:sz="0" w:space="0" w:color="auto"/>
            <w:left w:val="none" w:sz="0" w:space="0" w:color="auto"/>
            <w:bottom w:val="none" w:sz="0" w:space="0" w:color="auto"/>
            <w:right w:val="none" w:sz="0" w:space="0" w:color="auto"/>
          </w:divBdr>
        </w:div>
      </w:divsChild>
    </w:div>
    <w:div w:id="1559433482">
      <w:bodyDiv w:val="1"/>
      <w:marLeft w:val="0"/>
      <w:marRight w:val="0"/>
      <w:marTop w:val="0"/>
      <w:marBottom w:val="0"/>
      <w:divBdr>
        <w:top w:val="none" w:sz="0" w:space="0" w:color="auto"/>
        <w:left w:val="none" w:sz="0" w:space="0" w:color="auto"/>
        <w:bottom w:val="none" w:sz="0" w:space="0" w:color="auto"/>
        <w:right w:val="none" w:sz="0" w:space="0" w:color="auto"/>
      </w:divBdr>
      <w:divsChild>
        <w:div w:id="1299919424">
          <w:marLeft w:val="0"/>
          <w:marRight w:val="0"/>
          <w:marTop w:val="0"/>
          <w:marBottom w:val="0"/>
          <w:divBdr>
            <w:top w:val="none" w:sz="0" w:space="0" w:color="auto"/>
            <w:left w:val="none" w:sz="0" w:space="0" w:color="auto"/>
            <w:bottom w:val="none" w:sz="0" w:space="0" w:color="auto"/>
            <w:right w:val="none" w:sz="0" w:space="0" w:color="auto"/>
          </w:divBdr>
        </w:div>
      </w:divsChild>
    </w:div>
    <w:div w:id="1704674552">
      <w:bodyDiv w:val="1"/>
      <w:marLeft w:val="0"/>
      <w:marRight w:val="0"/>
      <w:marTop w:val="0"/>
      <w:marBottom w:val="0"/>
      <w:divBdr>
        <w:top w:val="none" w:sz="0" w:space="0" w:color="auto"/>
        <w:left w:val="none" w:sz="0" w:space="0" w:color="auto"/>
        <w:bottom w:val="none" w:sz="0" w:space="0" w:color="auto"/>
        <w:right w:val="none" w:sz="0" w:space="0" w:color="auto"/>
      </w:divBdr>
    </w:div>
    <w:div w:id="1706710533">
      <w:bodyDiv w:val="1"/>
      <w:marLeft w:val="0"/>
      <w:marRight w:val="0"/>
      <w:marTop w:val="0"/>
      <w:marBottom w:val="0"/>
      <w:divBdr>
        <w:top w:val="none" w:sz="0" w:space="0" w:color="auto"/>
        <w:left w:val="none" w:sz="0" w:space="0" w:color="auto"/>
        <w:bottom w:val="none" w:sz="0" w:space="0" w:color="auto"/>
        <w:right w:val="none" w:sz="0" w:space="0" w:color="auto"/>
      </w:divBdr>
    </w:div>
    <w:div w:id="1734155511">
      <w:bodyDiv w:val="1"/>
      <w:marLeft w:val="0"/>
      <w:marRight w:val="0"/>
      <w:marTop w:val="0"/>
      <w:marBottom w:val="0"/>
      <w:divBdr>
        <w:top w:val="none" w:sz="0" w:space="0" w:color="auto"/>
        <w:left w:val="none" w:sz="0" w:space="0" w:color="auto"/>
        <w:bottom w:val="none" w:sz="0" w:space="0" w:color="auto"/>
        <w:right w:val="none" w:sz="0" w:space="0" w:color="auto"/>
      </w:divBdr>
    </w:div>
    <w:div w:id="1764103192">
      <w:bodyDiv w:val="1"/>
      <w:marLeft w:val="0"/>
      <w:marRight w:val="0"/>
      <w:marTop w:val="0"/>
      <w:marBottom w:val="0"/>
      <w:divBdr>
        <w:top w:val="none" w:sz="0" w:space="0" w:color="auto"/>
        <w:left w:val="none" w:sz="0" w:space="0" w:color="auto"/>
        <w:bottom w:val="none" w:sz="0" w:space="0" w:color="auto"/>
        <w:right w:val="none" w:sz="0" w:space="0" w:color="auto"/>
      </w:divBdr>
    </w:div>
    <w:div w:id="1780367865">
      <w:bodyDiv w:val="1"/>
      <w:marLeft w:val="0"/>
      <w:marRight w:val="0"/>
      <w:marTop w:val="0"/>
      <w:marBottom w:val="0"/>
      <w:divBdr>
        <w:top w:val="none" w:sz="0" w:space="0" w:color="auto"/>
        <w:left w:val="none" w:sz="0" w:space="0" w:color="auto"/>
        <w:bottom w:val="none" w:sz="0" w:space="0" w:color="auto"/>
        <w:right w:val="none" w:sz="0" w:space="0" w:color="auto"/>
      </w:divBdr>
    </w:div>
    <w:div w:id="1802117514">
      <w:bodyDiv w:val="1"/>
      <w:marLeft w:val="0"/>
      <w:marRight w:val="0"/>
      <w:marTop w:val="0"/>
      <w:marBottom w:val="0"/>
      <w:divBdr>
        <w:top w:val="none" w:sz="0" w:space="0" w:color="auto"/>
        <w:left w:val="none" w:sz="0" w:space="0" w:color="auto"/>
        <w:bottom w:val="none" w:sz="0" w:space="0" w:color="auto"/>
        <w:right w:val="none" w:sz="0" w:space="0" w:color="auto"/>
      </w:divBdr>
      <w:divsChild>
        <w:div w:id="53697488">
          <w:marLeft w:val="0"/>
          <w:marRight w:val="0"/>
          <w:marTop w:val="0"/>
          <w:marBottom w:val="0"/>
          <w:divBdr>
            <w:top w:val="none" w:sz="0" w:space="0" w:color="auto"/>
            <w:left w:val="none" w:sz="0" w:space="0" w:color="auto"/>
            <w:bottom w:val="none" w:sz="0" w:space="0" w:color="auto"/>
            <w:right w:val="none" w:sz="0" w:space="0" w:color="auto"/>
          </w:divBdr>
        </w:div>
      </w:divsChild>
    </w:div>
    <w:div w:id="1811172450">
      <w:bodyDiv w:val="1"/>
      <w:marLeft w:val="0"/>
      <w:marRight w:val="0"/>
      <w:marTop w:val="0"/>
      <w:marBottom w:val="0"/>
      <w:divBdr>
        <w:top w:val="none" w:sz="0" w:space="0" w:color="auto"/>
        <w:left w:val="none" w:sz="0" w:space="0" w:color="auto"/>
        <w:bottom w:val="none" w:sz="0" w:space="0" w:color="auto"/>
        <w:right w:val="none" w:sz="0" w:space="0" w:color="auto"/>
      </w:divBdr>
      <w:divsChild>
        <w:div w:id="845940109">
          <w:marLeft w:val="0"/>
          <w:marRight w:val="0"/>
          <w:marTop w:val="0"/>
          <w:marBottom w:val="0"/>
          <w:divBdr>
            <w:top w:val="none" w:sz="0" w:space="0" w:color="auto"/>
            <w:left w:val="none" w:sz="0" w:space="0" w:color="auto"/>
            <w:bottom w:val="none" w:sz="0" w:space="0" w:color="auto"/>
            <w:right w:val="none" w:sz="0" w:space="0" w:color="auto"/>
          </w:divBdr>
        </w:div>
      </w:divsChild>
    </w:div>
    <w:div w:id="1874228394">
      <w:bodyDiv w:val="1"/>
      <w:marLeft w:val="0"/>
      <w:marRight w:val="0"/>
      <w:marTop w:val="0"/>
      <w:marBottom w:val="0"/>
      <w:divBdr>
        <w:top w:val="none" w:sz="0" w:space="0" w:color="auto"/>
        <w:left w:val="none" w:sz="0" w:space="0" w:color="auto"/>
        <w:bottom w:val="none" w:sz="0" w:space="0" w:color="auto"/>
        <w:right w:val="none" w:sz="0" w:space="0" w:color="auto"/>
      </w:divBdr>
    </w:div>
    <w:div w:id="1879199293">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5068099">
      <w:bodyDiv w:val="1"/>
      <w:marLeft w:val="0"/>
      <w:marRight w:val="0"/>
      <w:marTop w:val="0"/>
      <w:marBottom w:val="0"/>
      <w:divBdr>
        <w:top w:val="none" w:sz="0" w:space="0" w:color="auto"/>
        <w:left w:val="none" w:sz="0" w:space="0" w:color="auto"/>
        <w:bottom w:val="none" w:sz="0" w:space="0" w:color="auto"/>
        <w:right w:val="none" w:sz="0" w:space="0" w:color="auto"/>
      </w:divBdr>
    </w:div>
    <w:div w:id="1925187710">
      <w:bodyDiv w:val="1"/>
      <w:marLeft w:val="0"/>
      <w:marRight w:val="0"/>
      <w:marTop w:val="0"/>
      <w:marBottom w:val="0"/>
      <w:divBdr>
        <w:top w:val="none" w:sz="0" w:space="0" w:color="auto"/>
        <w:left w:val="none" w:sz="0" w:space="0" w:color="auto"/>
        <w:bottom w:val="none" w:sz="0" w:space="0" w:color="auto"/>
        <w:right w:val="none" w:sz="0" w:space="0" w:color="auto"/>
      </w:divBdr>
    </w:div>
    <w:div w:id="1925800727">
      <w:bodyDiv w:val="1"/>
      <w:marLeft w:val="0"/>
      <w:marRight w:val="0"/>
      <w:marTop w:val="0"/>
      <w:marBottom w:val="0"/>
      <w:divBdr>
        <w:top w:val="none" w:sz="0" w:space="0" w:color="auto"/>
        <w:left w:val="none" w:sz="0" w:space="0" w:color="auto"/>
        <w:bottom w:val="none" w:sz="0" w:space="0" w:color="auto"/>
        <w:right w:val="none" w:sz="0" w:space="0" w:color="auto"/>
      </w:divBdr>
    </w:div>
    <w:div w:id="1932816763">
      <w:bodyDiv w:val="1"/>
      <w:marLeft w:val="0"/>
      <w:marRight w:val="0"/>
      <w:marTop w:val="0"/>
      <w:marBottom w:val="0"/>
      <w:divBdr>
        <w:top w:val="none" w:sz="0" w:space="0" w:color="auto"/>
        <w:left w:val="none" w:sz="0" w:space="0" w:color="auto"/>
        <w:bottom w:val="none" w:sz="0" w:space="0" w:color="auto"/>
        <w:right w:val="none" w:sz="0" w:space="0" w:color="auto"/>
      </w:divBdr>
    </w:div>
    <w:div w:id="1962833530">
      <w:bodyDiv w:val="1"/>
      <w:marLeft w:val="0"/>
      <w:marRight w:val="0"/>
      <w:marTop w:val="0"/>
      <w:marBottom w:val="0"/>
      <w:divBdr>
        <w:top w:val="none" w:sz="0" w:space="0" w:color="auto"/>
        <w:left w:val="none" w:sz="0" w:space="0" w:color="auto"/>
        <w:bottom w:val="none" w:sz="0" w:space="0" w:color="auto"/>
        <w:right w:val="none" w:sz="0" w:space="0" w:color="auto"/>
      </w:divBdr>
    </w:div>
    <w:div w:id="1977374495">
      <w:bodyDiv w:val="1"/>
      <w:marLeft w:val="0"/>
      <w:marRight w:val="0"/>
      <w:marTop w:val="0"/>
      <w:marBottom w:val="0"/>
      <w:divBdr>
        <w:top w:val="none" w:sz="0" w:space="0" w:color="auto"/>
        <w:left w:val="none" w:sz="0" w:space="0" w:color="auto"/>
        <w:bottom w:val="none" w:sz="0" w:space="0" w:color="auto"/>
        <w:right w:val="none" w:sz="0" w:space="0" w:color="auto"/>
      </w:divBdr>
    </w:div>
    <w:div w:id="1989355503">
      <w:bodyDiv w:val="1"/>
      <w:marLeft w:val="0"/>
      <w:marRight w:val="0"/>
      <w:marTop w:val="0"/>
      <w:marBottom w:val="0"/>
      <w:divBdr>
        <w:top w:val="none" w:sz="0" w:space="0" w:color="auto"/>
        <w:left w:val="none" w:sz="0" w:space="0" w:color="auto"/>
        <w:bottom w:val="none" w:sz="0" w:space="0" w:color="auto"/>
        <w:right w:val="none" w:sz="0" w:space="0" w:color="auto"/>
      </w:divBdr>
    </w:div>
    <w:div w:id="2063404166">
      <w:bodyDiv w:val="1"/>
      <w:marLeft w:val="0"/>
      <w:marRight w:val="0"/>
      <w:marTop w:val="0"/>
      <w:marBottom w:val="0"/>
      <w:divBdr>
        <w:top w:val="none" w:sz="0" w:space="0" w:color="auto"/>
        <w:left w:val="none" w:sz="0" w:space="0" w:color="auto"/>
        <w:bottom w:val="none" w:sz="0" w:space="0" w:color="auto"/>
        <w:right w:val="none" w:sz="0" w:space="0" w:color="auto"/>
      </w:divBdr>
      <w:divsChild>
        <w:div w:id="1137377804">
          <w:marLeft w:val="0"/>
          <w:marRight w:val="0"/>
          <w:marTop w:val="0"/>
          <w:marBottom w:val="0"/>
          <w:divBdr>
            <w:top w:val="none" w:sz="0" w:space="0" w:color="auto"/>
            <w:left w:val="none" w:sz="0" w:space="0" w:color="auto"/>
            <w:bottom w:val="none" w:sz="0" w:space="0" w:color="auto"/>
            <w:right w:val="none" w:sz="0" w:space="0" w:color="auto"/>
          </w:divBdr>
        </w:div>
        <w:div w:id="353381795">
          <w:marLeft w:val="0"/>
          <w:marRight w:val="0"/>
          <w:marTop w:val="0"/>
          <w:marBottom w:val="0"/>
          <w:divBdr>
            <w:top w:val="none" w:sz="0" w:space="0" w:color="auto"/>
            <w:left w:val="none" w:sz="0" w:space="0" w:color="auto"/>
            <w:bottom w:val="none" w:sz="0" w:space="0" w:color="auto"/>
            <w:right w:val="none" w:sz="0" w:space="0" w:color="auto"/>
          </w:divBdr>
        </w:div>
        <w:div w:id="1280717326">
          <w:marLeft w:val="0"/>
          <w:marRight w:val="0"/>
          <w:marTop w:val="0"/>
          <w:marBottom w:val="0"/>
          <w:divBdr>
            <w:top w:val="none" w:sz="0" w:space="0" w:color="auto"/>
            <w:left w:val="none" w:sz="0" w:space="0" w:color="auto"/>
            <w:bottom w:val="none" w:sz="0" w:space="0" w:color="auto"/>
            <w:right w:val="none" w:sz="0" w:space="0" w:color="auto"/>
          </w:divBdr>
        </w:div>
        <w:div w:id="1773469927">
          <w:marLeft w:val="0"/>
          <w:marRight w:val="0"/>
          <w:marTop w:val="0"/>
          <w:marBottom w:val="0"/>
          <w:divBdr>
            <w:top w:val="none" w:sz="0" w:space="0" w:color="auto"/>
            <w:left w:val="none" w:sz="0" w:space="0" w:color="auto"/>
            <w:bottom w:val="none" w:sz="0" w:space="0" w:color="auto"/>
            <w:right w:val="none" w:sz="0" w:space="0" w:color="auto"/>
          </w:divBdr>
        </w:div>
        <w:div w:id="537863594">
          <w:marLeft w:val="0"/>
          <w:marRight w:val="0"/>
          <w:marTop w:val="0"/>
          <w:marBottom w:val="0"/>
          <w:divBdr>
            <w:top w:val="none" w:sz="0" w:space="0" w:color="auto"/>
            <w:left w:val="none" w:sz="0" w:space="0" w:color="auto"/>
            <w:bottom w:val="none" w:sz="0" w:space="0" w:color="auto"/>
            <w:right w:val="none" w:sz="0" w:space="0" w:color="auto"/>
          </w:divBdr>
        </w:div>
      </w:divsChild>
    </w:div>
    <w:div w:id="2066295052">
      <w:bodyDiv w:val="1"/>
      <w:marLeft w:val="0"/>
      <w:marRight w:val="0"/>
      <w:marTop w:val="0"/>
      <w:marBottom w:val="0"/>
      <w:divBdr>
        <w:top w:val="none" w:sz="0" w:space="0" w:color="auto"/>
        <w:left w:val="none" w:sz="0" w:space="0" w:color="auto"/>
        <w:bottom w:val="none" w:sz="0" w:space="0" w:color="auto"/>
        <w:right w:val="none" w:sz="0" w:space="0" w:color="auto"/>
      </w:divBdr>
      <w:divsChild>
        <w:div w:id="1138189129">
          <w:marLeft w:val="0"/>
          <w:marRight w:val="0"/>
          <w:marTop w:val="0"/>
          <w:marBottom w:val="0"/>
          <w:divBdr>
            <w:top w:val="none" w:sz="0" w:space="0" w:color="auto"/>
            <w:left w:val="none" w:sz="0" w:space="0" w:color="auto"/>
            <w:bottom w:val="none" w:sz="0" w:space="0" w:color="auto"/>
            <w:right w:val="none" w:sz="0" w:space="0" w:color="auto"/>
          </w:divBdr>
        </w:div>
      </w:divsChild>
    </w:div>
    <w:div w:id="2077194149">
      <w:bodyDiv w:val="1"/>
      <w:marLeft w:val="0"/>
      <w:marRight w:val="0"/>
      <w:marTop w:val="0"/>
      <w:marBottom w:val="0"/>
      <w:divBdr>
        <w:top w:val="none" w:sz="0" w:space="0" w:color="auto"/>
        <w:left w:val="none" w:sz="0" w:space="0" w:color="auto"/>
        <w:bottom w:val="none" w:sz="0" w:space="0" w:color="auto"/>
        <w:right w:val="none" w:sz="0" w:space="0" w:color="auto"/>
      </w:divBdr>
      <w:divsChild>
        <w:div w:id="964193134">
          <w:marLeft w:val="0"/>
          <w:marRight w:val="0"/>
          <w:marTop w:val="0"/>
          <w:marBottom w:val="0"/>
          <w:divBdr>
            <w:top w:val="none" w:sz="0" w:space="0" w:color="auto"/>
            <w:left w:val="none" w:sz="0" w:space="0" w:color="auto"/>
            <w:bottom w:val="none" w:sz="0" w:space="0" w:color="auto"/>
            <w:right w:val="none" w:sz="0" w:space="0" w:color="auto"/>
          </w:divBdr>
        </w:div>
      </w:divsChild>
    </w:div>
    <w:div w:id="2089231843">
      <w:bodyDiv w:val="1"/>
      <w:marLeft w:val="0"/>
      <w:marRight w:val="0"/>
      <w:marTop w:val="0"/>
      <w:marBottom w:val="0"/>
      <w:divBdr>
        <w:top w:val="none" w:sz="0" w:space="0" w:color="auto"/>
        <w:left w:val="none" w:sz="0" w:space="0" w:color="auto"/>
        <w:bottom w:val="none" w:sz="0" w:space="0" w:color="auto"/>
        <w:right w:val="none" w:sz="0" w:space="0" w:color="auto"/>
      </w:divBdr>
    </w:div>
    <w:div w:id="2097510441">
      <w:bodyDiv w:val="1"/>
      <w:marLeft w:val="0"/>
      <w:marRight w:val="0"/>
      <w:marTop w:val="0"/>
      <w:marBottom w:val="0"/>
      <w:divBdr>
        <w:top w:val="none" w:sz="0" w:space="0" w:color="auto"/>
        <w:left w:val="none" w:sz="0" w:space="0" w:color="auto"/>
        <w:bottom w:val="none" w:sz="0" w:space="0" w:color="auto"/>
        <w:right w:val="none" w:sz="0" w:space="0" w:color="auto"/>
      </w:divBdr>
    </w:div>
    <w:div w:id="21288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2014-08-13T11:52:00Z</cp:lastPrinted>
  <dcterms:created xsi:type="dcterms:W3CDTF">2014-08-13T11:53:00Z</dcterms:created>
  <dcterms:modified xsi:type="dcterms:W3CDTF">2014-08-13T11:53:00Z</dcterms:modified>
</cp:coreProperties>
</file>